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【温情时装】春季毛衣搭配怎样穿出高雅动人Style</dc:title>
  <dc:description>仅供学习交流使用、请勿用途非法用途。违者后果自负！</dc:description>
  <dc:subject>https://www.yyzq.team/post/277213.html</dc:subject>
  <cp:keywords>温情,浪漫,新春,美丽,丽人,美眉,春季,毛衣,搭配,怎样</cp:keywords>
  <cp:category>穿衣打扮</cp:category>
  <cp:lastModifiedBy>一叶知秋</cp:lastModifiedBy>
  <dcterms:created xsi:type="dcterms:W3CDTF">2024-09-20T16:29:11+08:00</dcterms:created>
  <dcterms:modified xsi:type="dcterms:W3CDTF">2024-09-20T16:29:11+08:00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