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巩义市华诚供水设备有限公司</w:t>
      </w:r>
    </w:p>
    <w:p>
      <w:pPr/>
      <w:r>
        <w:rPr/>
        <w:t xml:space="preserve">巩义市华诚供水设备有限公司()成立于2017年2月，坐落于美丽的杜甫故里—郑州巩义。公司始终坚持以“科技创新、合作共赢、诚信高效、服务*”为经营理念，以高新技术与品牌打造企业。我们有着*的团队和成熟的技术，立志成为中原区*的*化的供水设备公司。我公司主要产品,橡胶软接头 ,可曲挠橡胶接头,XH81A型鸭嘴阀,S312柔性防水套管,S404防水套管，热力管道伸缩器等等,华诚管道公司另有设计,铸造,橡胶加工,装配,各种异形管件,具有独立完成全套产品开发设计,制造的能力及完善的售后服务体系,为企业发展中遇到的问题和困难提供指导帮助。我公司技术力量雄厚，设备精良，工艺先进，有一批从事多年机械设计制造经验丰富的高级工程技术人员和*技术工人。生产的产品广泛用于供水、排水、电力、冶金、城建、石油、化工环保各大中型企业等领域的供排水事业的建设中。如果想了解的详细产品型号请登陆我们的网站： 联系电话：（董经理），，客服QQ：452125728.</w:t>
      </w:r>
    </w:p>
    <w:p>
      <w:pPr/>
      <w:r>
        <w:rPr/>
        <w:t xml:space="preserve">主营产品：橡胶软接头，刚性防水套管，直埋式波纹补偿器，双法兰限位伸缩器，波纹管，热力管道伸缩器 XH81A型鸭</w:t>
      </w:r>
    </w:p>
    <w:p>
      <w:pPr/>
      <w:r>
        <w:rPr/>
        <w:t xml:space="preserve">主要产品：橡胶软接头，刚性防水套管，直埋式波纹补偿器，双法兰限位伸缩器，波纹管，热力管道伸缩器 XH81A型鸭</w:t>
      </w:r>
    </w:p>
    <w:p>
      <w:pPr/>
      <w:r>
        <w:rPr/>
        <w:t xml:space="preserve">注册时间：2017-02-07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河南 郑州市</w:t>
      </w:r>
    </w:p>
    <w:p>
      <w:pPr/>
      <w:r>
        <w:rPr/>
        <w:t xml:space="preserve">企业地址：河南省巩义市西村镇西村永安路南段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品牌名称：橡胶软接头，刚性防水套管，直埋式波纹补偿器，双法兰限位伸缩器，波纹管，热力管道伸缩器 XH81A型鸭嘴阀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法人代表：董保卫</w:t>
      </w:r>
    </w:p>
    <w:p>
      <w:pPr/>
      <w:r>
        <w:rPr/>
        <w:t xml:space="preserve">手机号：18638711370</w:t>
      </w:r>
    </w:p>
    <w:p>
      <w:pPr/>
      <w:r>
        <w:rPr/>
        <w:t xml:space="preserve">联系人：董保卫</w:t>
      </w:r>
    </w:p>
    <w:p>
      <w:pPr/>
      <w:r>
        <w:rPr/>
        <w:t xml:space="preserve">邮箱：452125728@qq.com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https://www.yyzq.team/post/136295.html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62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巩义市华诚供水设备有限公司</dc:title>
  <dc:description>仅供学习交流使用、请勿用途非法用途。违者后果自负！</dc:description>
  <dc:subject>https://www.yyzq.team/post/136295.html</dc:subject>
  <cp:keywords>企业名录,橡胶软接头,刚性防水套管,直埋式波纹补偿器,双法兰限位伸缩器,波纹管,热力管道伸缩器 XH81A型鸭,生产型公司</cp:keywords>
  <cp:category>企业名录</cp:category>
  <cp:lastModifiedBy>一叶知秋</cp:lastModifiedBy>
  <dcterms:created xsi:type="dcterms:W3CDTF">2024-09-21T12:22:03+08:00</dcterms:created>
  <dcterms:modified xsi:type="dcterms:W3CDTF">2024-09-21T12:22:03+08:00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