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上海注册公司资本金最低多少万 </w:t>
      </w:r>
    </w:p>
    <w:p>
      <w:pPr/>
      <w:r>
        <w:rPr/>
        <w:t xml:space="preserve">上海注册公司资本金最低要求解析：全面了解最低注册资本金额</w:t>
      </w:r>
    </w:p>
    <w:p>
      <w:pPr/>
      <w:r>
        <w:rPr/>
        <w:t xml:space="preserve">随着市场经济的不断发展，越来越多的创业者选择在上海注册公司。许多人对公司注册资本的最低要求并不了解。本文将为您详细解析上海注册公司的资本金最低要求，帮助您顺利开启创业之路。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一、上海注册公司资本金的最低要求</w:t>
      </w:r>
    </w:p>
    <w:p>
      <w:pPr>
        <w:numPr>
          <w:ilvl w:val="0"/>
          <w:numId w:val="1"/>
        </w:numPr>
      </w:pPr>
      <w:r>
        <w:rPr/>
        <w:t xml:space="preserve">一人有限责任公司：最低注册资本为10万元人民币，且股东应当一次缴足出资额。</w:t>
      </w:r>
    </w:p>
    <w:p>
      <w:pPr>
        <w:numPr>
          <w:ilvl w:val="0"/>
          <w:numId w:val="1"/>
        </w:numPr>
      </w:pPr>
      <w:r>
        <w:rPr/>
        <w:t xml:space="preserve">有限公司：最低注册资本为3万元人民币。注册资本超过10万元的，可以分期出资，但最终实缴资本不得低于最低注册资本。</w:t>
      </w:r>
    </w:p>
    <w:p>
      <w:pPr>
        <w:numPr>
          <w:ilvl w:val="0"/>
          <w:numId w:val="1"/>
        </w:numPr>
      </w:pPr>
      <w:r>
        <w:rPr/>
        <w:t xml:space="preserve">股份有限公司：最低注册资本为500万元人民币。</w:t>
      </w:r>
    </w:p>
    <w:p>
      <w:pPr/>
      <w:r>
        <w:rPr/>
        <w:t xml:space="preserve">需要注意的是，以上最低注册资本要求仅供参考，具体要求可能会因行业、政策等因素发生变化。</w:t>
      </w:r>
    </w:p>
    <w:p>
      <w:pPr/>
      <w:r>
        <w:rPr/>
        <w:t xml:space="preserve">二、不同行业注册资本最低要求</w:t>
      </w:r>
    </w:p>
    <w:p>
      <w:pPr>
        <w:numPr>
          <w:ilvl w:val="0"/>
          <w:numId w:val="2"/>
        </w:numPr>
      </w:pPr>
      <w:r>
        <w:rPr/>
        <w:t xml:space="preserve">咨询、服务性公司：最低注册资本为10万元人民币。</w:t>
      </w:r>
    </w:p>
    <w:p>
      <w:pPr>
        <w:numPr>
          <w:ilvl w:val="0"/>
          <w:numId w:val="2"/>
        </w:numPr>
      </w:pPr>
      <w:r>
        <w:rPr/>
        <w:t xml:space="preserve">以生产经营为主、以商品销售批发、贸易为主；软件等科技开发销售等：最低注册资本为50万元人民币。</w:t>
      </w:r>
    </w:p>
    <w:p>
      <w:pPr>
        <w:numPr>
          <w:ilvl w:val="0"/>
          <w:numId w:val="2"/>
        </w:numPr>
      </w:pPr>
      <w:r>
        <w:rPr/>
        <w:t xml:space="preserve">交通运输、邮电、饮食业公司：最低注册资本为100万元人民币。</w:t>
      </w:r>
    </w:p>
    <w:p>
      <w:pPr>
        <w:numPr>
          <w:ilvl w:val="0"/>
          <w:numId w:val="2"/>
        </w:numPr>
      </w:pPr>
      <w:r>
        <w:rPr/>
        <w:t xml:space="preserve">仓储业公司：最低注册资本为200万元人民币。</w:t>
      </w:r>
    </w:p>
    <w:p>
      <w:pPr>
        <w:numPr>
          <w:ilvl w:val="0"/>
          <w:numId w:val="2"/>
        </w:numPr>
      </w:pPr>
      <w:r>
        <w:rPr/>
        <w:t xml:space="preserve">建筑房地产业公司：最低注册资本为500万元人民币。</w:t>
      </w:r>
    </w:p>
    <w:p>
      <w:pPr>
        <w:numPr>
          <w:ilvl w:val="0"/>
          <w:numId w:val="2"/>
        </w:numPr>
      </w:pPr>
      <w:r>
        <w:rPr/>
        <w:t xml:space="preserve">发起式股份有限公司或投资性公司：最低注册资本为1000万元以上。</w:t>
      </w:r>
    </w:p>
    <w:p>
      <w:pPr>
        <w:numPr>
          <w:ilvl w:val="0"/>
          <w:numId w:val="2"/>
        </w:numPr>
      </w:pPr>
      <w:r>
        <w:rPr/>
        <w:t xml:space="preserve">特种行业公司：根据行业法规，注册资本最低要求可能更高。</w:t>
      </w:r>
    </w:p>
    <w:p>
      <w:pPr/>
      <w:r>
        <w:rPr/>
        <w:t xml:space="preserve">三、外资公司注册资本最低要求</w:t>
      </w:r>
    </w:p>
    <w:p>
      <w:pPr>
        <w:numPr>
          <w:ilvl w:val="0"/>
          <w:numId w:val="3"/>
        </w:numPr>
      </w:pPr>
      <w:r>
        <w:rPr/>
        <w:t xml:space="preserve">普通外资有限公司：最低注册资本可参照国内有限公司的规定。</w:t>
      </w:r>
    </w:p>
    <w:p>
      <w:pPr>
        <w:numPr>
          <w:ilvl w:val="0"/>
          <w:numId w:val="3"/>
        </w:numPr>
      </w:pPr>
      <w:r>
        <w:rPr/>
        <w:t xml:space="preserve">外资行业法规规定的公司：注册资本最低要求依据该行业法规的规定。</w:t>
      </w:r>
    </w:p>
    <w:p>
      <w:pPr/>
      <w:r>
        <w:rPr/>
        <w:t xml:space="preserve">四、取消注册资本最低限额的规定</w:t>
      </w:r>
    </w:p>
    <w:p>
      <w:pPr/>
      <w:r>
        <w:rPr/>
        <w:t xml:space="preserve">自2014年3月1日起，我国开始实施注册资本认缴制，取消了有限责任公司最低注册资本的限制。这意味着，创业者可以根据自身实际情况，自由设定注册资本，只需在章程中明确约定各股东的出资额及出资方式。</w:t>
      </w:r>
    </w:p>
    <w:p>
      <w:pPr/>
      <w:r>
        <w:rPr/>
        <w:t xml:space="preserve">五、总结</w:t>
      </w:r>
    </w:p>
    <w:p>
      <w:pPr/>
      <w:r>
        <w:rPr/>
        <w:t xml:space="preserve">在上海注册公司，创业者需要了解资本金的最低要求。本文为您解析了上海注册公司资本金的最低要求，希望对您的创业之路有所帮助。在注册公司过程中，如有疑问，请咨询专业律师或注册代理机构。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https://www.yyzq.team/post/386712.html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3A41DB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ED8BF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D0FF41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67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上海注册公司资本金最低多少万 </dc:title>
  <dc:description>仅供学习交流使用、请勿用途非法用途。违者后果自负！</dc:description>
  <dc:subject>https://www.yyzq.team/post/386712.html</dc:subject>
  <cp:keywords>最低,注册资本,要求,注册公司,资本金</cp:keywords>
  <cp:category>注册公司</cp:category>
  <cp:lastModifiedBy>一叶知秋</cp:lastModifiedBy>
  <dcterms:created xsi:type="dcterms:W3CDTF">2024-09-20T18:48:01+08:00</dcterms:created>
  <dcterms:modified xsi:type="dcterms:W3CDTF">2024-09-20T18:48:01+08:00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