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华兴织造有限公司</w:t>
      </w:r>
    </w:p>
    <w:p>
      <w:pPr/>
      <w:r>
        <w:rPr/>
        <w:t xml:space="preserve">东莞华兴织造有限公司　　 东莞华兴织造成立于2003年，是一家*从事织带研究、开发、生产的*厂家，拥有各类织带、织绳机数百台， 为了保证华兴织带产品在同行业中具有竞争力，华兴公司始终以“客户至上”的宗旨，贯彻执行“服务、品质、效率”的企业精神，树立良好的企业风范，努力为客户提供各种*的织带,绳带,魔术贴。　　 华兴公司坚持“以人为本”的思想，汇集一批高素质、高水平的管理人员及技术人员，为客户提供*的产品及*的服务奠定了良好基础.目前华兴织带产品主要有魔术贴 .提花带、安全带、包边带、松紧带、花、间色绳、松紧绳、防静电绳带边带、圆扁绳、反光绳带在塑料五金、服装、鞋帽、箱包、手袋、运动器材、电子玩具、防静电业、医辽器材、床上用品、饰品行业等广泛使用.</w:t>
      </w:r>
    </w:p>
    <w:p>
      <w:pPr/>
      <w:r>
        <w:rPr/>
        <w:t xml:space="preserve">主营产品：魔术贴，松紧带，织带</w:t>
      </w:r>
    </w:p>
    <w:p>
      <w:pPr/>
      <w:r>
        <w:rPr/>
        <w:t xml:space="preserve">主要产品：电脑织唛，商标洗水唛</w:t>
      </w:r>
    </w:p>
    <w:p>
      <w:pPr/>
      <w:r>
        <w:rPr/>
        <w:t xml:space="preserve">注册时间：2011-10-22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企业地址：石排镇李家纺工业区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品牌名称：华兴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营业额：3000</w:t>
      </w:r>
    </w:p>
    <w:p>
      <w:pPr/>
      <w:r>
        <w:rPr/>
        <w:t xml:space="preserve">法人代表：戴军</w:t>
      </w:r>
    </w:p>
    <w:p>
      <w:pPr/>
      <w:r>
        <w:rPr/>
        <w:t xml:space="preserve">手机号：13318466291</w:t>
      </w:r>
    </w:p>
    <w:p>
      <w:pPr/>
      <w:r>
        <w:rPr/>
        <w:t xml:space="preserve">联系人：戴军贤</w:t>
      </w:r>
    </w:p>
    <w:p>
      <w:pPr/>
      <w:r>
        <w:rPr/>
        <w:t xml:space="preserve">邮箱：dghx680@163.com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华兴织造有限公司</dc:title>
  <dc:description>仅供学习交流使用、请勿用途非法用途。违者后果自负！</dc:description>
  <dc:subject>https://www.yyzq.team/post/11043.html</dc:subject>
  <cp:keywords>企业名录,魔术贴,松紧带,织带,生产型公司</cp:keywords>
  <cp:category>企业名录</cp:category>
  <cp:lastModifiedBy>一叶知秋</cp:lastModifiedBy>
  <dcterms:created xsi:type="dcterms:W3CDTF">2024-09-21T12:24:46+08:00</dcterms:created>
  <dcterms:modified xsi:type="dcterms:W3CDTF">2024-09-21T12:24:46+08:00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