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苏州市富贵虎纺织服饰有限公司</w:t>
      </w:r>
    </w:p>
    <w:p>
      <w:pPr/>
      <w:r>
        <w:rPr/>
        <w:t xml:space="preserve">我司是以外贸出口，自产自销为主的服装公司。主要生产牛仔休闲类的以及其他的上装。我们并且有自己的水洗厂。主要销往欧地区，美国，英国，西班牙，新加坡及韩国等国和地区。本司拥有国外进口的机器设备，近400台左右，员工人数为500多人。且拥有一班高层次的管理人员。本司愿与其公司在平等互利的基础上，建立长期的贸易关系。希有意者来信！让我们一起携手为中国的纺织业共创蓝图！																																																																																																																																																																																																																																																																																							 </w:t>
      </w:r>
    </w:p>
    <w:p>
      <w:pPr/>
      <w:r>
        <w:rPr/>
        <w:t xml:space="preserve">主营产品：服装、服饰制造、加工；针纺织面料、棉布、化纤销售；经营本企业自产产品及技术的出口业务...经营本企业</w:t>
      </w:r>
    </w:p>
    <w:p>
      <w:pPr/>
      <w:r>
        <w:rPr/>
        <w:t xml:space="preserve">主要产品：</w:t>
      </w:r>
    </w:p>
    <w:p>
      <w:pPr/>
      <w:r>
        <w:rPr/>
        <w:t xml:space="preserve">注册时间：2009-10-30 22:00:04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企业地址：常熟东张台资工业圆区 215537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注册资本：2500</w:t>
      </w:r>
    </w:p>
    <w:p>
      <w:pPr/>
      <w:r>
        <w:rPr/>
        <w:t xml:space="preserve">营业额：1</w:t>
      </w:r>
    </w:p>
    <w:p>
      <w:pPr/>
      <w:r>
        <w:rPr/>
        <w:t xml:space="preserve">法人代表：张海英</w:t>
      </w:r>
    </w:p>
    <w:p>
      <w:pPr/>
      <w:r>
        <w:rPr/>
        <w:t xml:space="preserve">手机号：</w:t>
      </w:r>
    </w:p>
    <w:p>
      <w:pPr/>
      <w:r>
        <w:rPr/>
        <w:t xml:space="preserve">联系人：jiawei zhang</w:t>
      </w:r>
    </w:p>
    <w:p>
      <w:pPr/>
      <w:r>
        <w:rPr/>
        <w:t xml:space="preserve">邮箱：hellochn@hotmail.com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苏州市富贵虎纺织服饰有限公司</dc:title>
  <dc:description>仅供学习交流使用、请勿用途非法用途。违者后果自负！</dc:description>
  <dc:subject>https://www.yyzq.team/post/25066.html</dc:subject>
  <cp:keywords>企业名录,服装,服饰制造,加工；针纺织面料,棉布,化纤销售；经营本企业自产产品及技术的出口业务...经营本企业,公司</cp:keywords>
  <cp:category>企业名录</cp:category>
  <cp:lastModifiedBy>一叶知秋</cp:lastModifiedBy>
  <dcterms:created xsi:type="dcterms:W3CDTF">2024-09-21T03:16:44+08:00</dcterms:created>
  <dcterms:modified xsi:type="dcterms:W3CDTF">2024-09-21T03:16:44+08:00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