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广东顺德亿人合电器有限公司</w:t>
      </w:r>
    </w:p>
    <w:p>
      <w:pPr/>
      <w:r>
        <w:rPr/>
        <w:t xml:space="preserve">广东顺德亿人合电器有限公司，秉承着改善人居环境为己任，促进生态养生文化的理念，*研发生产和销售净水器、空气净化器和智能家居电器等产品生产的高新技术企业，拥有独特的营销模式和完整、科学的质量管理体系，致力于为人民群众提供水、空气、智慧家居的解决方案，是中国健康产业的先行者和创新者。广东顺德亿人合电器有限公司坐落在具有“世界家电王国”之称的广东顺德，位于广东顺德科技创新中心大厦，风景优美，东靠京珠高速公路，北临中山，毗邻香港澳门，水、陆、空运输方便快捷。广东顺德亿人合电器有限公司旗下拥有广东亿人合电器有限公司、广东亿人合水处理科技有限公司和广东亿人合电器股份有限公司、夏新小家电运营中心，共有1000多名员工，厂区面积1.5万多平方米，拥有5条净水设备生产线，致力打造以净水处理产品为主线，厨房电器为辅线的生产销售商。广东顺德亿人合电器有限公司采用先进的生产技术，凭借独特的销售模式，不断整合优势，勇于创新。2013年以来先后与康佳、长虹、美的、TCL、容声、夏新、等著名品牌达成战略合作，通过全国运营，实现产业升级，提升市场竞争力，同时与世界第二大品牌CSM（世韩膜）签订全国战略合作。广东顺德亿人合电器有限公司积极倡导国家低碳环保生态健康的理念，让健康环保的产品走进千家万户。公司拥有强大的人才梯队和精湛的研发团队，采用业内先进的生产设备，引进全新的净化科技。先后推出了超滤管道净水机、RO纯水机、软水机、不锈钢直饮机、高能量活化净水机、中央净水机、管线直饮机、空气净化器。结合“体验品质”的星级服务模式，深受广大消费者的欢迎和业界好评。目前，公司以佛山为总部基地，拥有30多家省、市级经销商，36个物流配送点，970余家*售后服务团队，网点遍布全国各省、地、县级市场。公司目前在佛山顺德有仓储面积2300平方米仓库，成都仓库1900平方米，采用全智能的OA、ERP、CRM管理系统，高效规范地处理客户订单，实现资产科学管理。同时，公司还拥有完善的售后服务体系，为亿人合广大客户提供及时、高效的服务。广东顺德亿人合电器有限公司是一个蓬勃发展的企业，这片土地上更有一群有理想、敢创新、不怕艰难、勇于攀登的高素质人才。趋势造就伟大的事业，目前健康环保家电行业正迅猛发展，这是时代赋予行业的机遇。在今天，亿人合纵横捭阖、不断升级营销模式，联合广大品牌企业实现合纵联盟，在百尺竿头更进一步，争做中国健康环保家电行业的领头人。</w:t>
      </w:r>
    </w:p>
    <w:p>
      <w:pPr/>
      <w:r>
        <w:rPr/>
        <w:t xml:space="preserve">主营产品：销售：家用电器、食品、农副产品、水果、日用百货、电子产品、服装、鞋帽、皮具、箱包、针纺织品、床上用品</w:t>
      </w:r>
    </w:p>
    <w:p>
      <w:pPr/>
      <w:r>
        <w:rPr/>
        <w:t xml:space="preserve">主要产品：净水器 冷热一体机 纯水机 超滤机</w:t>
      </w:r>
    </w:p>
    <w:p>
      <w:pPr/>
      <w:r>
        <w:rPr/>
        <w:t xml:space="preserve">注册时间：2014-03-25 00:00:00</w:t>
      </w:r>
    </w:p>
    <w:p>
      <w:pPr/>
      <w:r>
        <w:rPr/>
        <w:t xml:space="preserve">经营模式：贸易型服务型</w:t>
      </w:r>
    </w:p>
    <w:p>
      <w:pPr/>
      <w:r>
        <w:rPr/>
        <w:t xml:space="preserve">注册地址：中国 广东 广州市</w:t>
      </w:r>
    </w:p>
    <w:p>
      <w:pPr/>
      <w:r>
        <w:rPr/>
        <w:t xml:space="preserve">企业地址：中国广东省广州市 广东省佛山市顺德区容桂</w:t>
      </w:r>
    </w:p>
    <w:p>
      <w:pPr/>
      <w:r>
        <w:rPr/>
        <w:t xml:space="preserve">企业类型：有限责任公司</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法人代表：陈建明</w:t>
      </w:r>
    </w:p>
    <w:p>
      <w:pPr/>
      <w:r>
        <w:rPr/>
        <w:t xml:space="preserve">手机号：18819419645</w:t>
      </w:r>
    </w:p>
    <w:p>
      <w:pPr/>
      <w:r>
        <w:rPr/>
        <w:t xml:space="preserve">联系人：潘齐特</w:t>
      </w:r>
    </w:p>
    <w:p>
      <w:pPr/>
      <w:r>
        <w:rPr/>
        <w:t xml:space="preserve">邮箱：</w:t>
      </w:r>
    </w:p>
    <w:p>
      <w:pPr/>
      <w:r>
        <w:rPr/>
        <w:t xml:space="preserve">文章地址：</w:t>
      </w:r>
      <w:hyperlink r:id="rId7" w:history="1">
        <w:r>
          <w:rPr/>
          <w:t xml:space="preserve">https://www.yyzq.team/post/90581.html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05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广东顺德亿人合电器有限公司</dc:title>
  <dc:description>仅供学习交流使用、请勿用途非法用途。违者后果自负！</dc:description>
  <dc:subject>https://www.yyzq.team/post/90581.html</dc:subject>
  <cp:keywords>企业名录,销售：家用电器,食品,农副产品,水果,日用百货,电子产品,服装,鞋帽,皮具,箱包,针纺织品,床上用品,贸易型服务型公司</cp:keywords>
  <cp:category>企业名录</cp:category>
  <cp:lastModifiedBy>一叶知秋</cp:lastModifiedBy>
  <dcterms:created xsi:type="dcterms:W3CDTF">2024-09-20T23:35:40+08:00</dcterms:created>
  <dcterms:modified xsi:type="dcterms:W3CDTF">2024-09-20T23:35:40+08:00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