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天津万源鑫商贸有限公司(万源实业有限公司)</w:t>
      </w:r>
    </w:p>
    <w:p>
      <w:pPr/>
      <w:r>
        <w:rPr/>
        <w:t xml:space="preserve">主要经营：焊管,无缝管,螺旋管,热镀管,衬塑钢管，涂塑钢管，螺旋管,角钢板,冷热板,槽钢等产品。具有ASTM、A269、A312、A2l3或其它技术协议。公司为天津友发钢管集团一级代理商，天津利达集团特约经销商。公司经过几年的不懈努力，已在业内有了很高的声誉。本公司以“质量*、用户至上”为宗旨，视企业信誉为生命。愿结识更多的朋友，互惠互利，广泛合作，服务于社会各界。  天津万源鑫商贸有限公司是一家私营企业，注册资本为50万，法人代表许宗宝，所在地区位于天津北辰区,主营产品或服务为各种镀锌管，衬塑钢管。我们以诚信、实力和质量获得业界的高度认可，坚持以客户为核心，“质量到位、服务*”的经营理念为广大客户提供*的服务。欢迎各界朋友莅临天津万源鑫商贸有限公司参观、指导和业务洽谈。您如果对我们感兴趣的话，可以直接联系我们或者留下联系方式。联系人许，电话：，手机：，传真：，联系地址：天津北辰区双街工业园。</w:t>
      </w:r>
    </w:p>
    <w:p>
      <w:pPr/>
      <w:r>
        <w:rPr/>
        <w:t xml:space="preserve">主营产品：镀锌管，衬塑钢管，工、角、槽，圆钢，钢板</w:t>
      </w:r>
    </w:p>
    <w:p>
      <w:pPr/>
      <w:r>
        <w:rPr/>
        <w:t xml:space="preserve">主要产品：镀锌管，衬塑钢管</w:t>
      </w:r>
    </w:p>
    <w:p>
      <w:pPr/>
      <w:r>
        <w:rPr/>
        <w:t xml:space="preserve">注册时间：2012-12-08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注册地址：天津北辰区</w:t>
      </w:r>
    </w:p>
    <w:p>
      <w:pPr/>
      <w:r>
        <w:rPr/>
        <w:t xml:space="preserve">企业地址：双街工业园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品牌名称：友发、利达、立业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营业额：5000</w:t>
      </w:r>
    </w:p>
    <w:p>
      <w:pPr/>
      <w:r>
        <w:rPr/>
        <w:t xml:space="preserve">法人代表：许宗宝</w:t>
      </w:r>
    </w:p>
    <w:p>
      <w:pPr/>
      <w:r>
        <w:rPr/>
        <w:t xml:space="preserve">手机号：13820207068</w:t>
      </w:r>
    </w:p>
    <w:p>
      <w:pPr/>
      <w:r>
        <w:rPr/>
        <w:t xml:space="preserve">联系人：许</w:t>
      </w:r>
    </w:p>
    <w:p>
      <w:pPr/>
      <w:r>
        <w:rPr/>
        <w:t xml:space="preserve">邮箱：2249121069@qq.com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https://www.yyzq.team/post/190614.html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6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天津万源鑫商贸有限公司(万源实业有限公司)</dc:title>
  <dc:description>仅供学习交流使用、请勿用途非法用途。违者后果自负！</dc:description>
  <dc:subject>https://www.yyzq.team/post/190614.html</dc:subject>
  <cp:keywords>企业名录,镀锌管,衬塑钢管,工,角,槽,圆钢,钢板,贸易型公司</cp:keywords>
  <cp:category>企业名录</cp:category>
  <cp:lastModifiedBy>一叶知秋</cp:lastModifiedBy>
  <dcterms:created xsi:type="dcterms:W3CDTF">2024-09-21T03:22:25+08:00</dcterms:created>
  <dcterms:modified xsi:type="dcterms:W3CDTF">2024-09-21T03:22:25+08:00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