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池州市贵池区大唐矿业有限公司</w:t>
      </w:r>
    </w:p>
    <w:p>
      <w:pPr/>
      <w:r>
        <w:rPr/>
        <w:t xml:space="preserve">                                             池州市贵池区大唐矿业有限公司是由六个自然人发起设立的一家股份  制企业，注册资金250万，公司坐落在风景秀丽的中国优秀旅游城市---池   州市，公司现有员工50余人，其中技术人员10余人，具有多年矿山开采，   管理的丰富经验。公司现有一座石灰石、白云石矿山。目前公司刘街石灰  石矿已形成年产30万吨*石灰石的生产规模。公司主要经营非金属矿产  品的开采、加工销售，主导产品为高品位（cao在55%以上）的石 灰石，主  要规格有20-40MM，40-80MM，80MM以上等，产品理化指标稳定，远销江、  浙、沪闵以及韩国、新加坡的化工造纸、碳酸钙企业。        经营理念：诚信 务实 精专 高效       企业精神：开放 活力 凝聚 恒久      员工守则：热情 自律 创新 进取      公司地址： 安徽省池州市贵池区池阳路58号      矿山地址： 池州市贵池区梅街镇姚街村</w:t>
      </w:r>
    </w:p>
    <w:p>
      <w:pPr/>
      <w:r>
        <w:rPr/>
        <w:t xml:space="preserve">主营产品：白云石、石灰石;</w:t>
      </w:r>
    </w:p>
    <w:p>
      <w:pPr/>
      <w:r>
        <w:rPr/>
        <w:t xml:space="preserve">主要产品：白云石、石灰石</w:t>
      </w:r>
    </w:p>
    <w:p>
      <w:pPr/>
      <w:r>
        <w:rPr/>
        <w:t xml:space="preserve">注册时间：2009-11-11 10:25:23</w:t>
      </w:r>
    </w:p>
    <w:p>
      <w:pPr/>
      <w:r>
        <w:rPr/>
        <w:t xml:space="preserve">经营模式：生产加工</w:t>
      </w:r>
    </w:p>
    <w:p>
      <w:pPr/>
      <w:r>
        <w:rPr/>
        <w:t xml:space="preserve">注册地址：中国 安徽 池州市</w:t>
      </w:r>
    </w:p>
    <w:p>
      <w:pPr/>
      <w:r>
        <w:rPr/>
        <w:t xml:space="preserve">企业地址：中国 安徽 池州市 池州市汇景小区B5号</w:t>
      </w:r>
    </w:p>
    <w:p>
      <w:pPr/>
      <w:r>
        <w:rPr/>
        <w:t xml:space="preserve">企业类型：有限责任公司</w:t>
      </w:r>
    </w:p>
    <w:p>
      <w:pPr/>
      <w:r>
        <w:rPr/>
        <w:t xml:space="preserve">品牌名称：</w:t>
      </w:r>
    </w:p>
    <w:p>
      <w:pPr/>
      <w:r>
        <w:rPr/>
        <w:t xml:space="preserve">企业人数：1</w:t>
      </w:r>
    </w:p>
    <w:p>
      <w:pPr/>
      <w:r>
        <w:rPr/>
        <w:t xml:space="preserve">注册资本：250</w:t>
      </w:r>
    </w:p>
    <w:p>
      <w:pPr/>
      <w:r>
        <w:rPr/>
        <w:t xml:space="preserve">营业额：1</w:t>
      </w:r>
    </w:p>
    <w:p>
      <w:pPr/>
      <w:r>
        <w:rPr/>
        <w:t xml:space="preserve">法人代表：王永忠</w:t>
      </w:r>
    </w:p>
    <w:p>
      <w:pPr/>
      <w:r>
        <w:rPr/>
        <w:t xml:space="preserve">手机号：13965918987</w:t>
      </w:r>
    </w:p>
    <w:p>
      <w:pPr/>
      <w:r>
        <w:rPr/>
        <w:t xml:space="preserve">联系人：丁丽芳</w:t>
      </w:r>
    </w:p>
    <w:p>
      <w:pPr/>
      <w:r>
        <w:rPr/>
        <w:t xml:space="preserve">邮箱：</w:t>
      </w:r>
    </w:p>
    <w:p>
      <w:pPr/>
      <w:r>
        <w:rPr/>
        <w:t xml:space="preserve">文章地址：</w:t>
      </w:r>
      <w:hyperlink r:id="rId7" w:history="1">
        <w:r>
          <w:rPr/>
          <w:t xml:space="preserve">https://www.yyzq.team/post/72866.html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286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池州市贵池区大唐矿业有限公司</dc:title>
  <dc:description>仅供学习交流使用、请勿用途非法用途。违者后果自负！</dc:description>
  <dc:subject>https://www.yyzq.team/post/72866.html</dc:subject>
  <cp:keywords>企业名录,白云石,石灰石,生产加工公司</cp:keywords>
  <cp:category>企业名录</cp:category>
  <cp:lastModifiedBy>一叶知秋</cp:lastModifiedBy>
  <dcterms:created xsi:type="dcterms:W3CDTF">2024-09-21T18:00:23+08:00</dcterms:created>
  <dcterms:modified xsi:type="dcterms:W3CDTF">2024-09-21T18:00:23+08:00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