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爱玩手机的姐姐作文300字 </w:t>
      </w:r>
    </w:p>
    <w:p>
      <w:pPr/>
      <w:r>
        <w:rPr/>
        <w:t xml:space="preserve">作文风格： 生动有趣</w:t>
      </w:r>
    </w:p>
    <w:p>
      <w:pPr/>
      <w:r>
        <w:rPr/>
        <w:t xml:space="preserve">爱玩手机的姐姐</w:t>
      </w:r>
    </w:p>
    <w:p>
      <w:pPr/>
      <w:r>
        <w:rPr/>
        <w:t xml:space="preserve">我的姐姐是一个手机控，无论何时何地，她总是手不释机。她的手机就像一块磁铁，而她就像一块铁，总是被吸引着。</w:t>
      </w:r>
    </w:p>
    <w:p>
      <w:pPr/>
      <w:r>
        <w:rPr/>
        <w:t xml:space="preserve">每天早上，姐姐醒来的第一件事就是看手机。她刷刷朋友圈，看看新闻，玩玩游戏，忙得不亦乐乎。吃饭的时候，她也会一边看手机一边吃，有时候甚至会忘记夹菜。我常常想，如果手机是一道菜，姐姐一定会把它吃得干干净净。</w:t>
      </w:r>
    </w:p>
    <w:p>
      <w:pPr/>
      <w:r>
        <w:rPr/>
        <w:t xml:space="preserve">有一次，我们一家人去公园玩，姐姐一路上都在看手机，完全忽略了身边的美景。我问她：“姐姐，你为什么不看看周围的景色呢？”她却回答我说：“我正在看手机上的风景呢。”我无言以对，只能苦笑。</w:t>
      </w:r>
    </w:p>
    <w:p>
      <w:pPr/>
      <w:r>
        <w:rPr/>
        <w:t xml:space="preserve">虽然姐姐总是沉迷于手机，但我依然希望她能多关注身边的人和事，因为真实的世界比手机里的世界更加精彩。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https://www.yyzq.team/post/363693.html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6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爱玩手机的姐姐作文300字 </dc:title>
  <dc:description>仅供学习交流使用、请勿用途非法用途。违者后果自负！</dc:description>
  <dc:subject>https://www.yyzq.team/post/363693.html</dc:subject>
  <cp:keywords>手机,姐姐,总是,常想,作文</cp:keywords>
  <cp:category>作文素材</cp:category>
  <cp:lastModifiedBy>一叶知秋</cp:lastModifiedBy>
  <dcterms:created xsi:type="dcterms:W3CDTF">2024-09-20T17:21:48+08:00</dcterms:created>
  <dcterms:modified xsi:type="dcterms:W3CDTF">2024-09-20T17:21:48+08:00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