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四川友人化建有限公司</w:t>
      </w:r>
    </w:p>
    <w:p>
      <w:pPr/>
      <w:r>
        <w:rPr/>
        <w:t xml:space="preserve">四川友人化建有限公司，总部设在四川什邡市，境内有全中国五大磷矿之一的金河磷矿和丰富的电力资源。公司是一家致力于在化工领域发展的产品服务商。公司主要是控股资源，参股生产实体，目前，参股公司4家，参股生产工厂4家，现有员工300余人，年经营磷酸盐及其他化工品计15万余吨。公司已通过了并保持ISO9001_2008国际质量体系。所产产品多次经中国质量检验认证集团四川省分公司和国际SGS公司上海分公司抽验，全部合格。    本公司拥有自主进出口权，在中国天津，上海，广州和 乌鲁木齐有办事处和物资仓库，以方便为全球客户提供极有效率的产品供应。    本公司管理着重在：工作流程、实物流程、资金流程和信息流程四个方面。标准化的流程设计，使企业从上而下达到了一体化的管理。   “为世界各地企业和消费者提供合适，合时，合价的产品”是我们公司的目标。公司真诚欢迎国内外朋友前来考察、指导、合作，共谋美好未来。</w:t>
      </w:r>
    </w:p>
    <w:p>
      <w:pPr/>
      <w:r>
        <w:rPr/>
        <w:t xml:space="preserve">主营产品：化工原料及其产品</w:t>
      </w:r>
    </w:p>
    <w:p>
      <w:pPr/>
      <w:r>
        <w:rPr/>
        <w:t xml:space="preserve">主要产品：磷酸三钠</w:t>
      </w:r>
    </w:p>
    <w:p>
      <w:pPr/>
      <w:r>
        <w:rPr/>
        <w:t xml:space="preserve">注册时间：2008-09-29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德阳市</w:t>
      </w:r>
    </w:p>
    <w:p>
      <w:pPr/>
      <w:r>
        <w:rPr/>
        <w:t xml:space="preserve">企业地址：四川德阳什邡市皂角镇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品牌名称：永昌、君上、友人等</w:t>
      </w:r>
    </w:p>
    <w:p>
      <w:pPr/>
      <w:r>
        <w:rPr/>
        <w:t xml:space="preserve">企业人数：200</w:t>
      </w:r>
    </w:p>
    <w:p>
      <w:pPr/>
      <w:r>
        <w:rPr/>
        <w:t xml:space="preserve">注册资本：10</w:t>
      </w:r>
    </w:p>
    <w:p>
      <w:pPr/>
      <w:r>
        <w:rPr/>
        <w:t xml:space="preserve">营业额：5000</w:t>
      </w:r>
    </w:p>
    <w:p>
      <w:pPr/>
      <w:r>
        <w:rPr/>
        <w:t xml:space="preserve">法人代表：龚辉</w:t>
      </w:r>
    </w:p>
    <w:p>
      <w:pPr/>
      <w:r>
        <w:rPr/>
        <w:t xml:space="preserve">手机号：18783874124</w:t>
      </w:r>
    </w:p>
    <w:p>
      <w:pPr/>
      <w:r>
        <w:rPr/>
        <w:t xml:space="preserve">联系人：李小姐</w:t>
      </w:r>
    </w:p>
    <w:p>
      <w:pPr/>
      <w:r>
        <w:rPr/>
        <w:t xml:space="preserve">邮箱：2504774563@qq.com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https://www.yyzq.team/post/50595.html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四川友人化建有限公司</dc:title>
  <dc:description>仅供学习交流使用、请勿用途非法用途。违者后果自负！</dc:description>
  <dc:subject>https://www.yyzq.team/post/50595.html</dc:subject>
  <cp:keywords>企业名录,化工原料及其产品,生产型公司</cp:keywords>
  <cp:category>企业名录</cp:category>
  <cp:lastModifiedBy>一叶知秋</cp:lastModifiedBy>
  <dcterms:created xsi:type="dcterms:W3CDTF">2024-09-21T13:47:02+08:00</dcterms:created>
  <dcterms:modified xsi:type="dcterms:W3CDTF">2024-09-21T13:47:02+08:00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