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温州三荣拉链有限公司</w:t>
      </w:r>
    </w:p>
    <w:p>
      <w:pPr/>
      <w:r>
        <w:rPr/>
        <w:t xml:space="preserve">浙江省温州市三荣拉链有限公司,创建于1988年,现已发展为一家技术先进,规模较大的拉链制造企业。拥有现代化标准工业厂房2000多平方米和目前国内拉链行业先进的拉链生产流水线，以及拥有一支技术力量庞大的生产队伍。   温州市三荣拉链有限公司的成立，旨在为了给广大新老客户提供更全面的产品线，更完善*周到的服务。     温州市三荣拉链有限公司坚持以人为本，诚信经营，注重建立业界*的商贸团队，快速适应国内外市场的变化，以永续经营和诚信、人文、和谐来承担社会责任。本着“诚信经营、*服务”的经营理念，竭诚为新老客户提供*的产品、合理的价格、完善的服务。     选择三荣，就是选择了一位真诚的朋友，就是结缘一群可靠的合作伙伴！经营理念：“诚信经营、*服务”</w:t>
      </w:r>
    </w:p>
    <w:p>
      <w:pPr/>
      <w:r>
        <w:rPr/>
        <w:t xml:space="preserve">主营产品：拉链</w:t>
      </w:r>
    </w:p>
    <w:p>
      <w:pPr/>
      <w:r>
        <w:rPr/>
        <w:t xml:space="preserve">主要产品：拉链</w:t>
      </w:r>
    </w:p>
    <w:p>
      <w:pPr/>
      <w:r>
        <w:rPr/>
        <w:t xml:space="preserve">注册时间：2012-05-09 16:12:57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温州市</w:t>
      </w:r>
    </w:p>
    <w:p>
      <w:pPr/>
      <w:r>
        <w:rPr/>
        <w:t xml:space="preserve">企业地址：滨海园区2道944号</w:t>
      </w:r>
    </w:p>
    <w:p>
      <w:pPr/>
      <w:r>
        <w:rPr/>
        <w:t xml:space="preserve">企业类型：合资企业</w:t>
      </w:r>
    </w:p>
    <w:p>
      <w:pPr/>
      <w:r>
        <w:rPr/>
        <w:t xml:space="preserve">品牌名称：HEHE</w:t>
      </w:r>
    </w:p>
    <w:p>
      <w:pPr/>
      <w:r>
        <w:rPr/>
        <w:t xml:space="preserve">企业人数：500</w:t>
      </w:r>
    </w:p>
    <w:p>
      <w:pPr/>
      <w:r>
        <w:rPr/>
        <w:t xml:space="preserve">注册资本：1000</w:t>
      </w:r>
    </w:p>
    <w:p>
      <w:pPr/>
      <w:r>
        <w:rPr/>
        <w:t xml:space="preserve">营业额：5000</w:t>
      </w:r>
    </w:p>
    <w:p>
      <w:pPr/>
      <w:r>
        <w:rPr/>
        <w:t xml:space="preserve">法人代表：符木江</w:t>
      </w:r>
    </w:p>
    <w:p>
      <w:pPr/>
      <w:r>
        <w:rPr/>
        <w:t xml:space="preserve">手机号：13757724724</w:t>
      </w:r>
    </w:p>
    <w:p>
      <w:pPr/>
      <w:r>
        <w:rPr/>
        <w:t xml:space="preserve">联系人：吴伟</w:t>
      </w:r>
    </w:p>
    <w:p>
      <w:pPr/>
      <w:r>
        <w:rPr/>
        <w:t xml:space="preserve">邮箱：2508682095@qq.com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https://www.yyzq.team/post/10370.html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3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温州三荣拉链有限公司</dc:title>
  <dc:description>仅供学习交流使用、请勿用途非法用途。违者后果自负！</dc:description>
  <dc:subject>https://www.yyzq.team/post/10370.html</dc:subject>
  <cp:keywords>企业名录,拉链,生产型公司</cp:keywords>
  <cp:category>企业名录</cp:category>
  <cp:lastModifiedBy>一叶知秋</cp:lastModifiedBy>
  <dcterms:created xsi:type="dcterms:W3CDTF">2024-09-21T17:41:51+08:00</dcterms:created>
  <dcterms:modified xsi:type="dcterms:W3CDTF">2024-09-21T17:41:51+08:00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