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香港流量卡可以在内地用吗 </w:t>
      </w:r>
    </w:p>
    <w:p>
      <w:pPr/>
      <w:r>
        <w:rPr/>
        <w:t xml:space="preserve">香港流量卡在内地使用指南：详尽解析及推荐</w:t>
      </w:r>
    </w:p>
    <w:p>
      <w:pPr/>
      <w:r>
        <w:rPr/>
        <w:t xml:space="preserve">随着全球化的步伐加快，越来越多的游客选择前往香港旅游。在旅途中，网络连接成为不可或缺的一部分。本文将为您解析香港流量卡在内地使用的可能性，并提供一些实用推荐，帮助您在内地畅享无忧的网络体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一、香港流量卡在内地使用可能吗？</w:t>
      </w:r>
    </w:p>
    <w:p>
      <w:pPr/>
      <w:r>
        <w:rPr/>
        <w:t xml:space="preserve">答案是可以的。只要您持有香港的流量卡，并开通了漫游服务，就可以在内地正常使用。不过，需要注意的是，每家运营商的资费标准可能有所不同，因此在选择流量卡时，请仔细阅读相关条款。</w:t>
      </w:r>
    </w:p>
    <w:p>
      <w:pPr/>
      <w:r>
        <w:rPr/>
        <w:t xml:space="preserve">二、如何选择合适的香港流量卡？</w:t>
      </w:r>
    </w:p>
    <w:p>
      <w:pPr>
        <w:numPr>
          <w:ilvl w:val="0"/>
          <w:numId w:val="1"/>
        </w:numPr>
      </w:pPr>
      <w:r>
        <w:rPr/>
        <w:t xml:space="preserve">确认运营商：香港主要有中国移动、中国联通、中国电信等运营商，您可以根据个人需求和喜好选择。</w:t>
      </w:r>
    </w:p>
    <w:p>
      <w:pPr>
        <w:numPr>
          <w:ilvl w:val="0"/>
          <w:numId w:val="1"/>
        </w:numPr>
      </w:pPr>
      <w:r>
        <w:rPr/>
        <w:t xml:space="preserve">关注资费：每家运营商的资费标准都有所不同，包括流量价格、通话费用等。建议您根据在内地停留的时间、流量需求等因素进行选择。</w:t>
      </w:r>
    </w:p>
    <w:p>
      <w:pPr>
        <w:numPr>
          <w:ilvl w:val="0"/>
          <w:numId w:val="1"/>
        </w:numPr>
      </w:pPr>
      <w:r>
        <w:rPr/>
        <w:t xml:space="preserve">漫游服务：为确保在内地使用香港流量卡，请确保已开通漫游服务。</w:t>
      </w:r>
    </w:p>
    <w:p>
      <w:pPr>
        <w:numPr>
          <w:ilvl w:val="0"/>
          <w:numId w:val="1"/>
        </w:numPr>
      </w:pPr>
      <w:r>
        <w:rPr/>
        <w:t xml:space="preserve">流量套餐：目前市场上常见的套餐有日租套餐、月租套餐等。根据您的实际需求选择合适的套餐。</w:t>
      </w:r>
    </w:p>
    <w:p>
      <w:pPr/>
      <w:r>
        <w:rPr/>
        <w:t xml:space="preserve">三、香港流量卡在内地使用推荐</w:t>
      </w:r>
    </w:p>
    <w:p>
      <w:pPr>
        <w:numPr>
          <w:ilvl w:val="0"/>
          <w:numId w:val="2"/>
        </w:numPr>
      </w:pPr>
      <w:r>
        <w:rPr/>
        <w:t xml:space="preserve">中移动香港流量卡：中移动香港流量卡在内地使用较为便捷，资费相对优惠。推荐套餐为“香港-内地漫游套餐”，包含一定数量的流量和通话分钟数。</w:t>
      </w:r>
    </w:p>
    <w:p>
      <w:pPr>
        <w:numPr>
          <w:ilvl w:val="0"/>
          <w:numId w:val="2"/>
        </w:numPr>
      </w:pPr>
      <w:r>
        <w:rPr/>
        <w:t xml:space="preserve">中国联通香港流量卡：中国联通香港流量卡支持4G网络，资费较为实惠。推荐套餐为“联通香港漫游套餐”，包含充足的流量和通话分钟数。</w:t>
      </w:r>
    </w:p>
    <w:p>
      <w:pPr>
        <w:numPr>
          <w:ilvl w:val="0"/>
          <w:numId w:val="2"/>
        </w:numPr>
      </w:pPr>
      <w:r>
        <w:rPr/>
        <w:t xml:space="preserve">数码通香港流量卡：数码通香港流量卡在内地使用较为方便，流量价格相对较低。推荐套餐为“数码通香港漫游套餐”，包含充足的流量和通话分钟数。</w:t>
      </w:r>
    </w:p>
    <w:p>
      <w:pPr>
        <w:numPr>
          <w:ilvl w:val="0"/>
          <w:numId w:val="2"/>
        </w:numPr>
      </w:pPr>
      <w:r>
        <w:rPr/>
        <w:t xml:space="preserve">PCCW香港流量卡：PCCW香港流量卡在内地使用较为便捷，资费较为优惠。推荐套餐为“PCCW香港漫游套餐”，包含充足的流量和通话分钟数。</w:t>
      </w:r>
    </w:p>
    <w:p>
      <w:pPr/>
      <w:r>
        <w:rPr/>
        <w:t xml:space="preserve">四、使用香港流量卡在内地的小贴士</w:t>
      </w:r>
    </w:p>
    <w:p>
      <w:pPr>
        <w:numPr>
          <w:ilvl w:val="0"/>
          <w:numId w:val="3"/>
        </w:numPr>
      </w:pPr>
      <w:r>
        <w:rPr/>
        <w:t xml:space="preserve">开通漫游服务：在内地使用香港流量卡前，请确保已开通漫游服务。</w:t>
      </w:r>
    </w:p>
    <w:p>
      <w:pPr>
        <w:numPr>
          <w:ilvl w:val="0"/>
          <w:numId w:val="3"/>
        </w:numPr>
      </w:pPr>
      <w:r>
        <w:rPr/>
        <w:t xml:space="preserve">注意流量消耗：在内地使用流量卡时，请注意流量消耗，避免产生高额费用。</w:t>
      </w:r>
    </w:p>
    <w:p>
      <w:pPr>
        <w:numPr>
          <w:ilvl w:val="0"/>
          <w:numId w:val="3"/>
        </w:numPr>
      </w:pPr>
      <w:r>
        <w:rPr/>
        <w:t xml:space="preserve">关闭自动连接Wi-Fi：为避免不必要的流量消耗，请关闭手机中的自动连接Wi-Fi功能。</w:t>
      </w:r>
    </w:p>
    <w:p>
      <w:pPr>
        <w:numPr>
          <w:ilvl w:val="0"/>
          <w:numId w:val="3"/>
        </w:numPr>
      </w:pPr>
      <w:r>
        <w:rPr/>
        <w:t xml:space="preserve">保存客服电话：在内地使用香港流量卡时，如遇问题，可拨打运营商客服电话寻求帮助。</w:t>
      </w:r>
    </w:p>
    <w:p>
      <w:pPr/>
    </w:p>
    <w:p>
      <w:pPr/>
      <w:r>
        <w:rPr/>
        <w:t xml:space="preserve">香港流量卡在内地使用是可行的，只需选择合适的运营商和套餐，并注意相关注意事项。希望本文能为您提供有益的参考，祝您在内地畅享无忧的网络体验。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https://www.yyzq.team/post/433246.html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63B0E4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C99EB1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6FBF9B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32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香港流量卡可以在内地用吗 </dc:title>
  <dc:description>仅供学习交流使用、请勿用途非法用途。违者后果自负！</dc:description>
  <dc:subject>https://www.yyzq.team/post/433246.html</dc:subject>
  <cp:keywords>香港,流量,内地,套餐,使用</cp:keywords>
  <cp:category>流量卡在线营业厅</cp:category>
  <cp:lastModifiedBy>一叶知秋</cp:lastModifiedBy>
  <dcterms:created xsi:type="dcterms:W3CDTF">2024-09-20T16:24:01+08:00</dcterms:created>
  <dcterms:modified xsi:type="dcterms:W3CDTF">2024-09-20T16:24:01+08:00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