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上海注册公司办汽车牌照流程图 </w:t>
      </w:r>
    </w:p>
    <w:p>
      <w:pPr/>
      <w:r>
        <w:rPr/>
        <w:t xml:space="preserve">上海注册公司办理汽车牌照流程详解及流程图</w:t>
      </w:r>
    </w:p>
    <w:p>
      <w:pPr/>
      <w:r>
        <w:rPr/>
        <w:t xml:space="preserve">对于在上海创业的企业，拥有汽车牌照是必要的。本文将详细解析上海注册公司办理汽车牌照的流程，并提供相应的流程图，帮助您轻松掌握办理步骤。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一、上海注册公司办理汽车牌照流程</w:t>
      </w:r>
    </w:p>
    <w:p>
      <w:pPr>
        <w:numPr>
          <w:ilvl w:val="0"/>
          <w:numId w:val="1"/>
        </w:numPr>
      </w:pPr>
      <w:r>
        <w:rPr/>
        <w:t xml:space="preserve">注册公司</w:t>
      </w:r>
    </w:p>
    <w:p>
      <w:pPr>
        <w:numPr>
          <w:ilvl w:val="1"/>
          <w:numId w:val="1"/>
        </w:numPr>
      </w:pPr>
      <w:r>
        <w:rPr/>
        <w:t xml:space="preserve">准备股东、法人身份证及联系方式；</w:t>
      </w:r>
    </w:p>
    <w:p>
      <w:pPr>
        <w:numPr>
          <w:ilvl w:val="1"/>
          <w:numId w:val="1"/>
        </w:numPr>
      </w:pPr>
      <w:r>
        <w:rPr/>
        <w:t xml:space="preserve">提交公司名称及经营范围；</w:t>
      </w:r>
    </w:p>
    <w:p>
      <w:pPr>
        <w:numPr>
          <w:ilvl w:val="1"/>
          <w:numId w:val="1"/>
        </w:numPr>
      </w:pPr>
      <w:r>
        <w:rPr/>
        <w:t xml:space="preserve">准备注册资本及出资比例；</w:t>
      </w:r>
    </w:p>
    <w:p>
      <w:pPr>
        <w:numPr>
          <w:ilvl w:val="1"/>
          <w:numId w:val="1"/>
        </w:numPr>
      </w:pPr>
      <w:r>
        <w:rPr/>
        <w:t xml:space="preserve">提供公司注册地址证明；</w:t>
      </w:r>
    </w:p>
    <w:p>
      <w:pPr>
        <w:numPr>
          <w:ilvl w:val="1"/>
          <w:numId w:val="1"/>
        </w:numPr>
      </w:pPr>
      <w:r>
        <w:rPr/>
        <w:t xml:space="preserve">提交注册所需资料审核；</w:t>
      </w:r>
    </w:p>
    <w:p>
      <w:pPr>
        <w:numPr>
          <w:ilvl w:val="1"/>
          <w:numId w:val="1"/>
        </w:numPr>
      </w:pPr>
      <w:r>
        <w:rPr/>
        <w:t xml:space="preserve">领取营业执照。</w:t>
      </w:r>
    </w:p>
    <w:p>
      <w:pPr>
        <w:numPr>
          <w:ilvl w:val="0"/>
          <w:numId w:val="1"/>
        </w:numPr>
      </w:pPr>
      <w:r>
        <w:rPr/>
        <w:t xml:space="preserve">准备申请材料</w:t>
      </w:r>
    </w:p>
    <w:p>
      <w:pPr>
        <w:numPr>
          <w:ilvl w:val="1"/>
          <w:numId w:val="1"/>
        </w:numPr>
      </w:pPr>
      <w:r>
        <w:rPr/>
        <w:t xml:space="preserve">组织机构代码证组织信息IC卡或新版三证合一的营业执照（正本）；</w:t>
      </w:r>
    </w:p>
    <w:p>
      <w:pPr>
        <w:numPr>
          <w:ilvl w:val="1"/>
          <w:numId w:val="1"/>
        </w:numPr>
      </w:pPr>
      <w:r>
        <w:rPr/>
        <w:t xml:space="preserve">法人身份证或经办人身份证及公司介绍信盖章；</w:t>
      </w:r>
    </w:p>
    <w:p>
      <w:pPr>
        <w:numPr>
          <w:ilvl w:val="1"/>
          <w:numId w:val="1"/>
        </w:numPr>
      </w:pPr>
      <w:r>
        <w:rPr/>
        <w:t xml:space="preserve">非营业性客车额度投标密码封条。</w:t>
      </w:r>
    </w:p>
    <w:p>
      <w:pPr>
        <w:numPr>
          <w:ilvl w:val="0"/>
          <w:numId w:val="1"/>
        </w:numPr>
      </w:pPr>
      <w:r>
        <w:rPr/>
        <w:t xml:space="preserve">签订代拍协议</w:t>
      </w:r>
    </w:p>
    <w:p>
      <w:pPr>
        <w:numPr>
          <w:ilvl w:val="1"/>
          <w:numId w:val="1"/>
        </w:numPr>
      </w:pPr>
      <w:r>
        <w:rPr/>
        <w:t xml:space="preserve">与代拍机构签订代拍协议；</w:t>
      </w:r>
    </w:p>
    <w:p>
      <w:pPr>
        <w:numPr>
          <w:ilvl w:val="1"/>
          <w:numId w:val="1"/>
        </w:numPr>
      </w:pPr>
      <w:r>
        <w:rPr/>
        <w:t xml:space="preserve">支付代拍费用。</w:t>
      </w:r>
    </w:p>
    <w:p>
      <w:pPr>
        <w:numPr>
          <w:ilvl w:val="0"/>
          <w:numId w:val="1"/>
        </w:numPr>
      </w:pPr>
      <w:r>
        <w:rPr/>
        <w:t xml:space="preserve">领取非税缴款单</w:t>
      </w:r>
    </w:p>
    <w:p>
      <w:pPr>
        <w:numPr>
          <w:ilvl w:val="1"/>
          <w:numId w:val="1"/>
        </w:numPr>
      </w:pPr>
      <w:r>
        <w:rPr/>
        <w:t xml:space="preserve">领取国拍寄出的非税缴款单（一般为邮政）；</w:t>
      </w:r>
    </w:p>
    <w:p>
      <w:pPr>
        <w:numPr>
          <w:ilvl w:val="1"/>
          <w:numId w:val="1"/>
        </w:numPr>
      </w:pPr>
      <w:r>
        <w:rPr/>
        <w:t xml:space="preserve">前往公司开户银行柜台付款；</w:t>
      </w:r>
    </w:p>
    <w:p>
      <w:pPr>
        <w:numPr>
          <w:ilvl w:val="1"/>
          <w:numId w:val="1"/>
        </w:numPr>
      </w:pPr>
      <w:r>
        <w:rPr/>
        <w:t xml:space="preserve">取回回执单。</w:t>
      </w:r>
    </w:p>
    <w:p>
      <w:pPr>
        <w:numPr>
          <w:ilvl w:val="0"/>
          <w:numId w:val="1"/>
        </w:numPr>
      </w:pPr>
      <w:r>
        <w:rPr/>
        <w:t xml:space="preserve">领取额度证明</w:t>
      </w:r>
    </w:p>
    <w:p>
      <w:pPr>
        <w:numPr>
          <w:ilvl w:val="1"/>
          <w:numId w:val="1"/>
        </w:numPr>
      </w:pPr>
      <w:r>
        <w:rPr/>
        <w:t xml:space="preserve">三个工作日后前往国拍大楼领取额度证明；</w:t>
      </w:r>
    </w:p>
    <w:p>
      <w:pPr>
        <w:numPr>
          <w:ilvl w:val="1"/>
          <w:numId w:val="1"/>
        </w:numPr>
      </w:pPr>
      <w:r>
        <w:rPr/>
        <w:t xml:space="preserve">7天内完成付款流程，否则视为放弃。</w:t>
      </w:r>
    </w:p>
    <w:p>
      <w:pPr>
        <w:numPr>
          <w:ilvl w:val="0"/>
          <w:numId w:val="1"/>
        </w:numPr>
      </w:pPr>
      <w:r>
        <w:rPr/>
        <w:t xml:space="preserve">上牌</w:t>
      </w:r>
    </w:p>
    <w:p>
      <w:pPr>
        <w:numPr>
          <w:ilvl w:val="1"/>
          <w:numId w:val="1"/>
        </w:numPr>
      </w:pPr>
      <w:r>
        <w:rPr/>
        <w:t xml:space="preserve">车辆须符合上海最新要求的排放标准；</w:t>
      </w:r>
    </w:p>
    <w:p>
      <w:pPr>
        <w:numPr>
          <w:ilvl w:val="1"/>
          <w:numId w:val="1"/>
        </w:numPr>
      </w:pPr>
      <w:r>
        <w:rPr/>
        <w:t xml:space="preserve">将车辆上牌。</w:t>
      </w:r>
    </w:p>
    <w:p>
      <w:pPr/>
      <w:r>
        <w:rPr/>
        <w:t xml:space="preserve">二、上海注册公司办理汽车牌照流程图</w:t>
      </w:r>
    </w:p>
    <w:p>
      <w:pPr/>
      <w:r>
        <w:rPr/>
        <w:t xml:space="preserve">以下是上海注册公司办理汽车牌照的流程图，让您一目了然：</w:t>
      </w:r>
    </w:p>
    <w:p>
      <w:pPr/>
      <w:r>
        <w:rPr/>
        <w:t xml:space="preserve">注册公司----------------&gt;&gt;准备申请材料----------------&gt;&gt;签订代拍协议----------------&gt;&gt;领取非税缴款单----------------&gt;&gt;领取额度证明----------------&gt;&gt;上牌</w:t>
      </w:r>
    </w:p>
    <w:p>
      <w:pPr/>
      <w:r>
        <w:rPr/>
        <w:t xml:space="preserve">三、注意事项</w:t>
      </w:r>
    </w:p>
    <w:p>
      <w:pPr>
        <w:numPr>
          <w:ilvl w:val="0"/>
          <w:numId w:val="2"/>
        </w:numPr>
      </w:pPr>
      <w:r>
        <w:rPr/>
        <w:t xml:space="preserve">上海公司购买汽车，需要确保车辆额度充足，否则车辆只能挂在某一个人处，增加麻烦。</w:t>
      </w:r>
    </w:p>
    <w:p>
      <w:pPr>
        <w:numPr>
          <w:ilvl w:val="0"/>
          <w:numId w:val="2"/>
        </w:numPr>
      </w:pPr>
      <w:r>
        <w:rPr/>
        <w:t xml:space="preserve">在办理过程中，请确保所有材料真实有效，以免影响办理进度。</w:t>
      </w:r>
    </w:p>
    <w:p>
      <w:pPr>
        <w:numPr>
          <w:ilvl w:val="0"/>
          <w:numId w:val="2"/>
        </w:numPr>
      </w:pPr>
      <w:r>
        <w:rPr/>
        <w:t xml:space="preserve">如有疑问，可咨询专业机构或相关部门，以确保办理顺利。</w:t>
      </w:r>
    </w:p>
    <w:p>
      <w:pPr/>
      <w:r>
        <w:rPr/>
        <w:t xml:space="preserve">通过以上解析和流程图，相信您对上海注册公司办理汽车牌照的流程有了更清晰的认识。祝您办理顺利！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https://www.yyzq.team/post/403627.html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4CCA57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59C95E4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362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上海注册公司办汽车牌照流程图 </dc:title>
  <dc:description>仅供学习交流使用、请勿用途非法用途。违者后果自负！</dc:description>
  <dc:subject>https://www.yyzq.team/post/403627.html</dc:subject>
  <cp:keywords>注册公司,上海,办理,牌照,流程图</cp:keywords>
  <cp:category>注册公司</cp:category>
  <cp:lastModifiedBy>一叶知秋</cp:lastModifiedBy>
  <dcterms:created xsi:type="dcterms:W3CDTF">2024-09-21T08:13:17+08:00</dcterms:created>
  <dcterms:modified xsi:type="dcterms:W3CDTF">2024-09-21T08:13:17+08:00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