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无锡佳洲人造草坪有限公司</w:t>
      </w:r>
    </w:p>
    <w:p>
      <w:pPr/>
      <w:r>
        <w:rPr/>
        <w:t xml:space="preserve">无锡佳洲人造草坪有限公司,是一家*生产各种系列人造草坪、人造草的人造草坪厂家，是一家集研发、生产、销售、设计、施工于一体的大型人造草坪生产企业。我们汇聚和优化了全部的技术资源，引进了国际上先进的生产设备，潜心于制造出符合环保标准的产品。已在国内各类田径场、体育馆、多功能游乐场、足球场、网球场及幼儿园等活动场所得到了广泛的应用，并畅销国外多个国家。      作为国内人造草坪生产的先行者，公司在发展壮大的同时。为满足不同客户的需求，公司先后与仪征化纤、英国博纳、德国巴斯夫等国内外知名人造草坪原料企业建立了长期的合作关系，为确保公司产品质量奠定了坚实的基础！同时我们一直再致力于新产品的研发，先后与国内外多家科研机构合作，研究出多种可适用于热带地区的高品质人造草坪。      保证产品质量的同时，公司更注重团队的建设，严格按照国家标准制定产品的质保承诺，以强大的生产能力保证公司在哎规定日期内能准时甚至提前交货，全程监督及跟踪合同执行情况并配以*、高效的服务体系。公司发展历程:2002年，无锡佳洲人造草坪厂成立，成为国内人造草坪行业的先行者。2004，无锡佳洲人造草坪厂正式更名为无锡佳洲人造草坪有限公司。年底，公司引进世界先进的英国人造草坪簇绒设备，使得产品质量得到明显的提升。2005年，公司引进人造草坪烘干及后整理设备，使得公司产品质量打幅度提升。2006年，公司先后成立人造草坪研发部，产品检测部，铺设部，及售后部，使得公司走上规范化的发展道路。2007年，因公司发展需求，公司再次引进两台进口人造草坪簇绒设备，公司走上了规模化发展之路。2008年，公司在无锡锡山经济开发区的新工厂投入使用。</w:t>
      </w:r>
    </w:p>
    <w:p>
      <w:pPr/>
      <w:r>
        <w:rPr/>
        <w:t xml:space="preserve">主营产品：人造草坪,景观草坪,运动草坪,休闲草坪,人造草皮</w:t>
      </w:r>
    </w:p>
    <w:p>
      <w:pPr/>
      <w:r>
        <w:rPr/>
        <w:t xml:space="preserve">主要产品：人造草坪,景观草坪,运动草坪,休闲草坪,人造草皮</w:t>
      </w:r>
    </w:p>
    <w:p>
      <w:pPr/>
      <w:r>
        <w:rPr/>
        <w:t xml:space="preserve">注册时间：2004-02-13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企业地址：无锡市锡山经济开发区北中路春雷工业园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品牌名称：佳洲人造草坪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法人代表：马树国</w:t>
      </w:r>
    </w:p>
    <w:p>
      <w:pPr/>
      <w:r>
        <w:rPr/>
        <w:t xml:space="preserve">手机号：0510-82417050</w:t>
      </w:r>
    </w:p>
    <w:p>
      <w:pPr/>
      <w:r>
        <w:rPr/>
        <w:t xml:space="preserve">联系人：马树国</w:t>
      </w:r>
    </w:p>
    <w:p>
      <w:pPr/>
      <w:r>
        <w:rPr/>
        <w:t xml:space="preserve">邮箱：wxjiazhou@163.com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无锡佳洲人造草坪有限公司</dc:title>
  <dc:description>仅供学习交流使用、请勿用途非法用途。违者后果自负！</dc:description>
  <dc:subject>https://www.yyzq.team/post/107200.html</dc:subject>
  <cp:keywords>企业名录,人造草坪,景观草坪,运动草坪,休闲草坪,人造草皮,生产型公司</cp:keywords>
  <cp:category>企业名录</cp:category>
  <cp:lastModifiedBy>一叶知秋</cp:lastModifiedBy>
  <dcterms:created xsi:type="dcterms:W3CDTF">2024-09-21T11:12:41+08:00</dcterms:created>
  <dcterms:modified xsi:type="dcterms:W3CDTF">2024-09-21T11:12:41+08:00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