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山东盛源金属材料有限公司(山东盛荣新材料有限公司)</w:t>
      </w:r>
    </w:p>
    <w:p>
      <w:pPr/>
      <w:r>
        <w:rPr/>
        <w:t xml:space="preserve">山东盛源金属材料有限公司，20余年品质保证，公司坐落于山东省聊城市经济开发区；公司地理位置优越，实力雄厚，的无缝钢管生产经营企业，无缝钢管，无缝管，无缝钢管厂家，聊城无缝钢管|聊城无缝管厂家|聊城无缝钢管。</w:t>
      </w:r>
    </w:p>
    <w:p/>
    <w:p/>
    <w:p>
      <w:pPr/>
      <w:r>
        <w:rPr/>
        <w:t xml:space="preserve"> 　  本公司生产经营无缝钢管，合金管，精密光亮无缝管以及大口径钢板卷厚壁钢管，高压锅炉钢管，不锈钢管，镀锌管，方矩管等钢管产品以及管件（三通 弯头 法兰）等。</w:t>
      </w:r>
    </w:p>
    <w:p/>
    <w:p/>
    <w:p>
      <w:pPr/>
      <w:r>
        <w:rPr/>
        <w:t xml:space="preserve">主要材质：20#，45#，16Mn(Q345B), CRMO合金，12Cr1MovG,P91,WB36,10CrMo910,27SiMn,不锈钢等。</w:t>
      </w:r>
    </w:p>
    <w:p/>
    <w:p/>
    <w:p>
      <w:pPr/>
      <w:r>
        <w:rPr/>
        <w:t xml:space="preserve">       常年备有80000余吨钢管库存供广大客户选购！</w:t>
      </w:r>
    </w:p>
    <w:p/>
    <w:p/>
    <w:p>
      <w:pPr/>
      <w:r>
        <w:rPr/>
        <w:t xml:space="preserve">　　我公司自创办以来，在经营过程中循序渐进，发展壮大，树立“诚信为本，质量保证 争创诚信企业”的经营理念，遵循诚心经营规范管理的原则不断为客户提供服务，公司凭借良好的信誉，雄厚的实力，的产品，低廉的价格，一流的服务响誉大江南北。可为您办理汽运、火运等业务。 同时公司与钢铁生产厂家建立了产、供、销的良好关系，在共建双赢的基础上，实现了优势互补，协同发展,因此公司业务范围不断扩大，在激烈的竞争中赢得了一定的市场份额 本公司货源充足，对广大客户实行心贴心的服务---“需要1000吨钢管，盛源满足您；需要1支钢管，盛源方便您！”。 我们将与您携手共进，共创美好明天!</w:t>
      </w:r>
    </w:p>
    <w:p/>
    <w:p/>
    <w:p>
      <w:pPr/>
      <w:r>
        <w:rPr/>
        <w:t xml:space="preserve">　　 材质：20#、35#、45#、16Mn(Q345B)、27SiMn、12Cr1MoV、40Cr、10CrMo910、15CrMo、35CrMo、A335P22等。</w:t>
      </w:r>
    </w:p>
    <w:p/>
    <w:p/>
    <w:p>
      <w:pPr/>
      <w:r>
        <w:rPr/>
        <w:t xml:space="preserve">　　 执行标准：GB/T8162-2008、GB/T8163-2008、GB3087-2008、GB5310-1995、20G、ST45.8Ⅲ、GB9948-2013、GB6479-2000等。可代订制特种异型无缝钢管。       聊城无缝钢管</w:t>
      </w:r>
    </w:p>
    <w:p/>
    <w:p/>
    <w:p>
      <w:pPr/>
      <w:r>
        <w:rPr/>
        <w:t xml:space="preserve">     山东盛源金属材料有限公司（无缝钢管|无缝管|合金管），公司坐落于山东省聊城市经济开发区；公司地理位置优越，实力雄厚。</w:t>
      </w:r>
    </w:p>
    <w:p/>
    <w:p/>
    <w:p>
      <w:pPr/>
      <w:r>
        <w:rPr/>
        <w:t xml:space="preserve">    生产经营：无缝钢管、合金管、大口径厚壁钢管、精密光亮无缝管、厚壁钢板卷管等钢管产品以及管件（弯头，三通，大小头等）。</w:t>
      </w:r>
    </w:p>
    <w:p/>
    <w:p/>
    <w:p>
      <w:pPr/>
      <w:r>
        <w:rPr/>
        <w:t xml:space="preserve">    本公司生产经营各规格的无缝钢管和合金钢管，非标无缝钢管以及特大口径板卷厚壁钢管，并可订做</w:t>
      </w:r>
    </w:p>
    <w:p>
      <w:pPr/>
      <w:r>
        <w:rPr/>
        <w:t xml:space="preserve">主营产品：金属材料销售/无缝钢管销售</w:t>
      </w:r>
    </w:p>
    <w:p>
      <w:pPr/>
      <w:r>
        <w:rPr/>
        <w:t xml:space="preserve">主要产品：无缝钢管/合金钢管/弯头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企业地址：蒋官屯街道辽河路东首大东钢管市场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品牌名称：无缝钢管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营业额：300</w:t>
      </w:r>
    </w:p>
    <w:p>
      <w:pPr/>
      <w:r>
        <w:rPr/>
        <w:t xml:space="preserve">法人代表：王玉珍</w:t>
      </w:r>
    </w:p>
    <w:p>
      <w:pPr/>
      <w:r>
        <w:rPr/>
        <w:t xml:space="preserve">手机号：15063504188</w:t>
      </w:r>
    </w:p>
    <w:p>
      <w:pPr/>
      <w:r>
        <w:rPr/>
        <w:t xml:space="preserve">联系人：吴之同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山东盛源金属材料有限公司(山东盛荣新材料有限公司)</dc:title>
  <dc:description>仅供学习交流使用、请勿用途非法用途。违者后果自负！</dc:description>
  <dc:subject>https://www.yyzq.team/post/167989.html</dc:subject>
  <cp:keywords>企业名录,金属材料销售/无缝钢管销售,贸易型公司</cp:keywords>
  <cp:category>企业名录</cp:category>
  <cp:lastModifiedBy>一叶知秋</cp:lastModifiedBy>
  <dcterms:created xsi:type="dcterms:W3CDTF">2024-09-20T22:47:46+08:00</dcterms:created>
  <dcterms:modified xsi:type="dcterms:W3CDTF">2024-09-20T22:47:46+08:00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