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杭州市万景新材料有限公司</w:t>
      </w:r>
    </w:p>
    <w:p>
      <w:pPr/>
      <w:r>
        <w:rPr/>
        <w:t xml:space="preserve">杭州万景新材料有限公司是一家从事纳米技术研究、生产以及应用的高新技术企业。公司现有*技术人员170名，其中长期从事新材料技术研发、检测、工艺设计、项目产业化等本科、硕士、博士*技术人员40人，并与浙江大学、桂林理工大学、华中师范大学、日本北海道大学、东北林大、哈工大、合工大等国内外知名高校建立了产学研合作关系，形成了一支由知名高校教授及博士为主体的新材料研究开发团队。</w:t>
      </w:r>
    </w:p>
    <w:p/>
    <w:p>
      <w:pPr/>
      <w:r>
        <w:rPr/>
        <w:t xml:space="preserve">杭州万景新材料有限公司研发和销售中心设在杭州，生产工厂在安徽宣城（晶瑞新材料）。本公司是国内高纯氧化物、超细材料集中生产基地。公司拥有年产800吨纳米三氧化二铝；2000吨5N高纯三氧化二铝其系列产品；年产600吨纳米二氧化钛生产线；200吨高催化活性纳米二氧化钛其系列产品； 年产1000吨超细二氧化锆及其系列产品；年产3000吨纳米二氧化硅系列产品；年产高纯纳米氧化镁800吨；高纯纳米氧化铈500吨；高纯纳米氧化锌600吨；纳米氧化铜200吨；年产200吨纳米无机抗菌剂及其系列产品。</w:t>
      </w:r>
    </w:p>
    <w:p/>
    <w:p/>
    <w:p>
      <w:pPr/>
      <w:r>
        <w:rPr/>
        <w:t xml:space="preserve">现生产的产品有：高纯纳米二氧化钛系列粉体、3Y氧化锆、5Y氧化锆、8Y氧化锆、超活性纳米二氧化钛光触媒，纳米二氧化钛液体，纳米二氧化锆，高透氧化锆，5N高纯氧化铝，5N氧化铝、纳米三氧化二铝，纳米二氧化钛银抗菌剂，纳米载银抗菌粉，纳米二氧化硅，纳米氧化锌，纳米氧化镁，纳米氧化铈，纳米氧化铜，纳米ATO系列，纳米助剂，纳米无机涂层材料，纳米金属，光触媒，纳米三防整理剂，纳米防水防油防污剂等系列粉体、液体、制剂产品。</w:t>
      </w:r>
    </w:p>
    <w:p>
      <w:pPr/>
      <w:r>
        <w:rPr/>
        <w:t xml:space="preserve">主营产品：化学原料及产品、氧化铝氧化锆系列的纳米材料</w:t>
      </w:r>
    </w:p>
    <w:p>
      <w:pPr/>
      <w:r>
        <w:rPr/>
        <w:t xml:space="preserve">主要产品：纳米氧化铝系列粉体及分散液</w:t>
      </w:r>
    </w:p>
    <w:p>
      <w:pPr/>
      <w:r>
        <w:rPr/>
        <w:t xml:space="preserve">注册时间：2005-07-06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企业地址：杭州市拱墅区祥园路28号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品牌名称：杭州万景</w:t>
      </w:r>
    </w:p>
    <w:p>
      <w:pPr/>
      <w:r>
        <w:rPr/>
        <w:t xml:space="preserve">企业人数：778</w:t>
      </w:r>
    </w:p>
    <w:p>
      <w:pPr/>
      <w:r>
        <w:rPr/>
        <w:t xml:space="preserve">注册资本：3251</w:t>
      </w:r>
    </w:p>
    <w:p>
      <w:pPr/>
      <w:r>
        <w:rPr/>
        <w:t xml:space="preserve">营业额：10000</w:t>
      </w:r>
    </w:p>
    <w:p>
      <w:pPr/>
      <w:r>
        <w:rPr/>
        <w:t xml:space="preserve">法人代表：徐进</w:t>
      </w:r>
    </w:p>
    <w:p>
      <w:pPr/>
      <w:r>
        <w:rPr/>
        <w:t xml:space="preserve">手机号：13336102135</w:t>
      </w:r>
    </w:p>
    <w:p>
      <w:pPr/>
      <w:r>
        <w:rPr/>
        <w:t xml:space="preserve">联系人：吴先生</w:t>
      </w:r>
    </w:p>
    <w:p>
      <w:pPr/>
      <w:r>
        <w:rPr/>
        <w:t xml:space="preserve">邮箱：2424457897@qq.com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https://www.yyzq.team/post/43316.html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3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杭州市万景新材料有限公司</dc:title>
  <dc:description>仅供学习交流使用、请勿用途非法用途。违者后果自负！</dc:description>
  <dc:subject>https://www.yyzq.team/post/43316.html</dc:subject>
  <cp:keywords>企业名录,化学原料及产品,氧化铝氧化锆系列的纳米材料,生产型公司</cp:keywords>
  <cp:category>企业名录</cp:category>
  <cp:lastModifiedBy>一叶知秋</cp:lastModifiedBy>
  <dcterms:created xsi:type="dcterms:W3CDTF">2024-09-20T23:17:12+08:00</dcterms:created>
  <dcterms:modified xsi:type="dcterms:W3CDTF">2024-09-20T23:17:12+08:00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