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郑州移动低价号码 </w:t>
      </w:r>
    </w:p>
    <w:p>
      <w:pPr/>
      <w:r>
        <w:rPr/>
        <w:t xml:space="preserve">郑州移动低价号码攻略：畅享大流量，轻松省心</w:t>
      </w:r>
    </w:p>
    <w:p>
      <w:pPr/>
      <w:r>
        <w:rPr/>
        <w:t xml:space="preserve">随着移动互联网的快速发展，人们对网络的需求越来越高。为了满足广大用户的需求，郑州移动推出了多款低价号码套餐，让用户在享受优质网络服务的同时，还能节省费用。本文将为您详细介绍郑州移动低价号码的相关信息，助您轻松选择适合自己的套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一、郑州移动低价号码套餐介绍</w:t>
      </w:r>
    </w:p>
    <w:p>
      <w:pPr>
        <w:numPr>
          <w:ilvl w:val="0"/>
          <w:numId w:val="1"/>
        </w:numPr>
      </w:pPr>
      <w:r>
        <w:rPr/>
        <w:t xml:space="preserve">郑州移动29元大流量特惠卡</w:t>
      </w:r>
    </w:p>
    <w:p>
      <w:pPr/>
      <w:r>
        <w:rPr/>
        <w:t xml:space="preserve">套餐资费：每月29元套餐流量：每月100G通用流量通话时间：每月80分钟全国通话</w:t>
      </w:r>
    </w:p>
    <w:p>
      <w:pPr>
        <w:numPr>
          <w:ilvl w:val="0"/>
          <w:numId w:val="2"/>
        </w:numPr>
      </w:pPr>
      <w:r>
        <w:rPr/>
        <w:t xml:space="preserve">郑州移动39元大流量特惠卡</w:t>
      </w:r>
    </w:p>
    <w:p>
      <w:pPr/>
      <w:r>
        <w:rPr/>
        <w:t xml:space="preserve">套餐资费：每月39元套餐流量：每月130G通用流量通话时间：每月180分钟全国通话</w:t>
      </w:r>
    </w:p>
    <w:p>
      <w:pPr/>
      <w:r>
        <w:rPr/>
        <w:t xml:space="preserve">二、郑州移动低价号码优势</w:t>
      </w:r>
    </w:p>
    <w:p>
      <w:pPr>
        <w:numPr>
          <w:ilvl w:val="0"/>
          <w:numId w:val="3"/>
        </w:numPr>
      </w:pPr>
      <w:r>
        <w:rPr/>
        <w:t xml:space="preserve">套餐资费低：相比其他运营商，郑州移动低价号码套餐资费更具优势，让用户在享受大流量、通话时间的同时，还能节省费用。</w:t>
      </w:r>
    </w:p>
    <w:p>
      <w:pPr>
        <w:numPr>
          <w:ilvl w:val="0"/>
          <w:numId w:val="3"/>
        </w:numPr>
      </w:pPr>
      <w:r>
        <w:rPr/>
        <w:t xml:space="preserve">流量充足：两款低价号码套餐均提供丰富的流量，满足用户日常使用需求。</w:t>
      </w:r>
    </w:p>
    <w:p>
      <w:pPr>
        <w:numPr>
          <w:ilvl w:val="0"/>
          <w:numId w:val="3"/>
        </w:numPr>
      </w:pPr>
      <w:r>
        <w:rPr/>
        <w:t xml:space="preserve">通话时间充足：每月包含一定数量的全国通话时间，让用户畅享无话费压力的通话体验。</w:t>
      </w:r>
    </w:p>
    <w:p>
      <w:pPr>
        <w:numPr>
          <w:ilvl w:val="0"/>
          <w:numId w:val="3"/>
        </w:numPr>
      </w:pPr>
      <w:r>
        <w:rPr/>
        <w:t xml:space="preserve">新办老号均可办理：郑州移动低价号码套餐支持新办卡和老号改套餐，让更多用户受益。</w:t>
      </w:r>
    </w:p>
    <w:p>
      <w:pPr>
        <w:numPr>
          <w:ilvl w:val="0"/>
          <w:numId w:val="3"/>
        </w:numPr>
      </w:pPr>
      <w:r>
        <w:rPr/>
        <w:t xml:space="preserve">上门办理：全郑州范围内提供上门办理服务，方便快捷。</w:t>
      </w:r>
    </w:p>
    <w:p>
      <w:pPr/>
      <w:r>
        <w:rPr/>
        <w:t xml:space="preserve">三、郑州移动低价号码办理指南</w:t>
      </w:r>
    </w:p>
    <w:p>
      <w:pPr>
        <w:numPr>
          <w:ilvl w:val="0"/>
          <w:numId w:val="4"/>
        </w:numPr>
      </w:pPr>
      <w:r>
        <w:rPr/>
        <w:t xml:space="preserve">办理方式：用户可前往郑州移动营业厅或拨打客服热线办理。</w:t>
      </w:r>
    </w:p>
    <w:p>
      <w:pPr>
        <w:numPr>
          <w:ilvl w:val="0"/>
          <w:numId w:val="4"/>
        </w:numPr>
      </w:pPr>
      <w:r>
        <w:rPr/>
        <w:t xml:space="preserve">预存话费：办理低价号码套餐需预存一定话费，具体金额请咨询客服。</w:t>
      </w:r>
    </w:p>
    <w:p>
      <w:pPr>
        <w:numPr>
          <w:ilvl w:val="0"/>
          <w:numId w:val="4"/>
        </w:numPr>
      </w:pPr>
      <w:r>
        <w:rPr/>
        <w:t xml:space="preserve">优惠活动：关注郑州移动官方渠道，了解更多优惠活动，享受更多实惠。</w:t>
      </w:r>
    </w:p>
    <w:p>
      <w:pPr/>
      <w:r>
        <w:rPr/>
        <w:t xml:space="preserve">郑州移动低价号码套餐为广大用户提供了丰富的选择，让用户在享受优质网络服务的同时，还能节省费用。如果您正在寻找一款性价比高的号码套餐，不妨关注郑州移动低价号码，轻松畅享大流量、通话时间，开启美好通信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092D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5CB1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1FC5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F6B29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郑州移动低价号码 </dc:title>
  <dc:description>仅供学习交流使用、请勿用途非法用途。违者后果自负！</dc:description>
  <dc:subject>https://www.yyzq.team/post/422452.html</dc:subject>
  <cp:keywords>郑州,套餐,移动,号码,低价</cp:keywords>
  <cp:category>移动选号</cp:category>
  <cp:lastModifiedBy>一叶知秋</cp:lastModifiedBy>
  <dcterms:created xsi:type="dcterms:W3CDTF">2024-09-20T19:23:56+08:00</dcterms:created>
  <dcterms:modified xsi:type="dcterms:W3CDTF">2024-09-20T19:23:56+08:00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