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什么手机卡流量多又便宜非定向 </w:t>
      </w:r>
    </w:p>
    <w:p>
      <w:pPr/>
      <w:r>
        <w:rPr/>
        <w:t xml:space="preserve">揭秘流量丰盛大降价！非定向流量手机卡，让你畅享网络无忧</w:t>
      </w:r>
    </w:p>
    <w:p>
      <w:pPr/>
      <w:r>
        <w:rPr/>
        <w:t xml:space="preserve">随着移动互联网的普及，手机流量已成为我们日常生活中不可或缺的一部分。市面上的手机卡套餐琳琅满目，如何选择一款流量多又便宜的非定向手机卡呢？本文将为您揭秘几款高性价比的非定向流量手机卡，让您畅享网络无忧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一、中国移动福星卡</w:t>
      </w:r>
    </w:p>
    <w:p>
      <w:pPr>
        <w:numPr>
          <w:ilvl w:val="0"/>
          <w:numId w:val="1"/>
        </w:numPr>
      </w:pPr>
      <w:r>
        <w:rPr/>
        <w:t xml:space="preserve">套餐内容：中国移动福星卡每月仅需9元，即可享受155G全国通用流量和30G定向流量，同时提供2000分钟的亲情卡语音通话。</w:t>
      </w:r>
    </w:p>
    <w:p>
      <w:pPr>
        <w:numPr>
          <w:ilvl w:val="0"/>
          <w:numId w:val="1"/>
        </w:numPr>
      </w:pPr>
      <w:r>
        <w:rPr/>
        <w:t xml:space="preserve">亮点：福星卡的流量配置在当前移动通信市场上非常罕见，满足了大部分人的日常使用需求。中国移动通过补贴政策，让用户在首月免月租，2-6月仅需9元月租，到期后用户可续约并仍享9元月租优惠。</w:t>
      </w:r>
    </w:p>
    <w:p>
      <w:pPr>
        <w:numPr>
          <w:ilvl w:val="0"/>
          <w:numId w:val="1"/>
        </w:numPr>
      </w:pPr>
      <w:r>
        <w:rPr/>
        <w:t xml:space="preserve">适用人群：日常通讯需求和流量需求较大的用户。</w:t>
      </w:r>
    </w:p>
    <w:p>
      <w:pPr/>
      <w:r>
        <w:rPr/>
        <w:t xml:space="preserve">二、中国联通流量季卡</w:t>
      </w:r>
    </w:p>
    <w:p>
      <w:pPr>
        <w:numPr>
          <w:ilvl w:val="0"/>
          <w:numId w:val="2"/>
        </w:numPr>
      </w:pPr>
      <w:r>
        <w:rPr/>
        <w:t xml:space="preserve">套餐内容：湖南联通推出联通流量季卡，三个月共4G流量50元。</w:t>
      </w:r>
    </w:p>
    <w:p>
      <w:pPr>
        <w:numPr>
          <w:ilvl w:val="0"/>
          <w:numId w:val="2"/>
        </w:numPr>
      </w:pPr>
      <w:r>
        <w:rPr/>
        <w:t xml:space="preserve">亮点：联通流量季卡价格实惠，适合短期使用需求。</w:t>
      </w:r>
    </w:p>
    <w:p>
      <w:pPr>
        <w:numPr>
          <w:ilvl w:val="0"/>
          <w:numId w:val="2"/>
        </w:numPr>
      </w:pPr>
      <w:r>
        <w:rPr/>
        <w:t xml:space="preserve">适用人群：短期使用流量需求较大的用户。</w:t>
      </w:r>
    </w:p>
    <w:p>
      <w:pPr/>
      <w:r>
        <w:rPr/>
        <w:t xml:space="preserve">三、中国电信河南星卡电信清凉卡</w:t>
      </w:r>
    </w:p>
    <w:p>
      <w:pPr>
        <w:numPr>
          <w:ilvl w:val="0"/>
          <w:numId w:val="3"/>
        </w:numPr>
      </w:pPr>
      <w:r>
        <w:rPr/>
        <w:t xml:space="preserve">套餐内容：电信清凉卡29元包70G通用流量+30G定向流量，无语音功能，可开热点。</w:t>
      </w:r>
    </w:p>
    <w:p>
      <w:pPr>
        <w:numPr>
          <w:ilvl w:val="0"/>
          <w:numId w:val="3"/>
        </w:numPr>
      </w:pPr>
      <w:r>
        <w:rPr/>
        <w:t xml:space="preserve">亮点：月租29元，包含70G通用流量和30G定向流量，流量充足，性价比高。</w:t>
      </w:r>
    </w:p>
    <w:p>
      <w:pPr>
        <w:numPr>
          <w:ilvl w:val="0"/>
          <w:numId w:val="3"/>
        </w:numPr>
      </w:pPr>
      <w:r>
        <w:rPr/>
        <w:t xml:space="preserve">适用人群：无语音通话需求，对流量需求较高的用户。</w:t>
      </w:r>
    </w:p>
    <w:p>
      <w:pPr/>
      <w:r>
        <w:rPr/>
        <w:t xml:space="preserve">四、注意事项</w:t>
      </w:r>
    </w:p>
    <w:p>
      <w:pPr>
        <w:numPr>
          <w:ilvl w:val="0"/>
          <w:numId w:val="4"/>
        </w:numPr>
      </w:pPr>
      <w:r>
        <w:rPr/>
        <w:t xml:space="preserve">购买手机卡时，一定要了解清楚流量是否为非定向流量，避免后期产生额外费用。</w:t>
      </w:r>
    </w:p>
    <w:p>
      <w:pPr>
        <w:numPr>
          <w:ilvl w:val="0"/>
          <w:numId w:val="4"/>
        </w:numPr>
      </w:pPr>
      <w:r>
        <w:rPr/>
        <w:t xml:space="preserve">超低价的流量卡可能存在虚标流量、不支持打电话等情况，购买时需谨慎。</w:t>
      </w:r>
    </w:p>
    <w:p>
      <w:pPr>
        <w:numPr>
          <w:ilvl w:val="0"/>
          <w:numId w:val="4"/>
        </w:numPr>
      </w:pPr>
      <w:r>
        <w:rPr/>
        <w:t xml:space="preserve">在选择流量卡时，要根据自己的实际需求进行选择，避免浪费。</w:t>
      </w:r>
    </w:p>
    <w:p>
      <w:pPr/>
      <w:r>
        <w:rPr/>
        <w:t xml:space="preserve">以上几款手机卡流量多又便宜，非定向流量让您畅享网络无忧。在购买时，请注意了解清楚套餐内容，根据自己的需求选择合适的流量卡。希望本文对您有所帮助。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https://www.yyzq.team/post/424886.html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EAB842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CEC1E7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3ED696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56BDD2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48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什么手机卡流量多又便宜非定向 </dc:title>
  <dc:description>仅供学习交流使用、请勿用途非法用途。违者后果自负！</dc:description>
  <dc:subject>https://www.yyzq.team/post/424886.html</dc:subject>
  <cp:keywords>流量,手机卡,定向,需求,月租</cp:keywords>
  <cp:category>流量卡在线营业厅</cp:category>
  <cp:lastModifiedBy>一叶知秋</cp:lastModifiedBy>
  <dcterms:created xsi:type="dcterms:W3CDTF">2024-09-20T17:54:13+08:00</dcterms:created>
  <dcterms:modified xsi:type="dcterms:W3CDTF">2024-09-20T17:54:13+08:00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