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联通19元200g流量卡长期吗 </w:t>
      </w:r>
    </w:p>
    <w:p>
      <w:pPr/>
      <w:r>
        <w:rPr/>
        <w:t xml:space="preserve">深度解析联通19元/月200G流量卡：长期优惠，畅享无忧网络生活</w:t>
      </w:r>
    </w:p>
    <w:p>
      <w:pPr/>
      <w:r>
        <w:rPr/>
        <w:t xml:space="preserve">在如今高速发展的网络时代，流量卡的选择成为许多消费者的关注焦点。本文将针对中国联通19元/月200G流量卡进行详细解析，探讨其长期优惠的特点，帮助您了解这款流量卡是否适合您的需求。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19元/月200G流量卡简介中国联通19元/月200G流量卡是一款针对广大用户的长期流量套餐，以其超高的流量和合理的价格受到消费者的青睐。该套餐包含200G全国通用流量，满足用户日常上网、观看视频、玩游戏等需求。</w:t>
      </w:r>
    </w:p>
    <w:p>
      <w:pPr/>
      <w:r>
        <w:rPr/>
        <w:t xml:space="preserve">二、长期优惠特点</w:t>
      </w:r>
    </w:p>
    <w:p>
      <w:pPr>
        <w:numPr>
          <w:ilvl w:val="0"/>
          <w:numId w:val="1"/>
        </w:numPr>
      </w:pPr>
      <w:r>
        <w:rPr/>
        <w:t xml:space="preserve">超高流量：200G全国通用流量，满足用户多场景需求。</w:t>
      </w:r>
    </w:p>
    <w:p>
      <w:pPr>
        <w:numPr>
          <w:ilvl w:val="0"/>
          <w:numId w:val="1"/>
        </w:numPr>
      </w:pPr>
      <w:r>
        <w:rPr/>
        <w:t xml:space="preserve">优惠价格：19元/月，性价比极高。</w:t>
      </w:r>
    </w:p>
    <w:p>
      <w:pPr>
        <w:numPr>
          <w:ilvl w:val="0"/>
          <w:numId w:val="1"/>
        </w:numPr>
      </w:pPr>
      <w:r>
        <w:rPr/>
        <w:t xml:space="preserve">长期可用：该套餐长期可用，无需担心流量不够用。</w:t>
      </w:r>
    </w:p>
    <w:p>
      <w:pPr>
        <w:numPr>
          <w:ilvl w:val="0"/>
          <w:numId w:val="1"/>
        </w:numPr>
      </w:pPr>
      <w:r>
        <w:rPr/>
        <w:t xml:space="preserve">免费通话：套餐内包含100分钟全国通话时间，方便用户沟通。</w:t>
      </w:r>
    </w:p>
    <w:p>
      <w:pPr>
        <w:numPr>
          <w:ilvl w:val="0"/>
          <w:numId w:val="1"/>
        </w:numPr>
      </w:pPr>
      <w:r>
        <w:rPr/>
        <w:t xml:space="preserve">赠送流量：首月赠送50G流量，让用户畅享无忧网络生活。</w:t>
      </w:r>
    </w:p>
    <w:p>
      <w:pPr/>
      <w:r>
        <w:rPr/>
        <w:t xml:space="preserve">三、适用人群</w:t>
      </w:r>
    </w:p>
    <w:p>
      <w:pPr>
        <w:numPr>
          <w:ilvl w:val="0"/>
          <w:numId w:val="2"/>
        </w:numPr>
      </w:pPr>
      <w:r>
        <w:rPr/>
        <w:t xml:space="preserve">上网需求大的用户：如学生、上班族等，日常上网、看视频、玩游戏等需求较高。</w:t>
      </w:r>
    </w:p>
    <w:p>
      <w:pPr>
        <w:numPr>
          <w:ilvl w:val="0"/>
          <w:numId w:val="2"/>
        </w:numPr>
      </w:pPr>
      <w:r>
        <w:rPr/>
        <w:t xml:space="preserve">流量套餐需求稳定的用户：无需频繁更换套餐，长期使用更划算。</w:t>
      </w:r>
    </w:p>
    <w:p>
      <w:pPr>
        <w:numPr>
          <w:ilvl w:val="0"/>
          <w:numId w:val="2"/>
        </w:numPr>
      </w:pPr>
      <w:r>
        <w:rPr/>
        <w:t xml:space="preserve">对通话需求不高的用户：套餐内包含100分钟全国通话，满足基本沟通需求。</w:t>
      </w:r>
    </w:p>
    <w:p>
      <w:pPr/>
      <w:r>
        <w:rPr/>
        <w:t xml:space="preserve">四、办理及使用说明</w:t>
      </w:r>
    </w:p>
    <w:p>
      <w:pPr>
        <w:numPr>
          <w:ilvl w:val="0"/>
          <w:numId w:val="3"/>
        </w:numPr>
      </w:pPr>
      <w:r>
        <w:rPr/>
        <w:t xml:space="preserve">办理方式：用户可前往联通营业厅或官网、APP等渠道办理。</w:t>
      </w:r>
    </w:p>
    <w:p>
      <w:pPr>
        <w:numPr>
          <w:ilvl w:val="0"/>
          <w:numId w:val="3"/>
        </w:numPr>
      </w:pPr>
      <w:r>
        <w:rPr/>
        <w:t xml:space="preserve">使用说明：（1）激活：激活后，首月赠送50G流量，次月起每月享受200G全国通用流量。（2）充值：用户可根据需求进行充值，享受优惠资费。（3）归属地：随机，全国通用。</w:t>
      </w:r>
    </w:p>
    <w:p>
      <w:pPr/>
      <w:r>
        <w:rPr/>
        <w:t xml:space="preserve">五、总结中国联通19元/月200G流量卡以其长期优惠、超高流量等特点，成为众多用户的首选。如果您正在寻找一款性价比高的流量卡，不妨考虑这款联通19元/月200G流量卡，畅享无忧的网络生活。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B92F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3392D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99642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联通19元200g流量卡长期吗 </dc:title>
  <dc:description>仅供学习交流使用、请勿用途非法用途。违者后果自负！</dc:description>
  <dc:subject>https://www.yyzq.team/post/425364.html</dc:subject>
  <cp:keywords>流量,用户,长期,需求,套餐</cp:keywords>
  <cp:category>流量卡在线营业厅</cp:category>
  <cp:lastModifiedBy>一叶知秋</cp:lastModifiedBy>
  <dcterms:created xsi:type="dcterms:W3CDTF">2024-09-20T22:47:27+08:00</dcterms:created>
  <dcterms:modified xsi:type="dcterms:W3CDTF">2024-09-20T22:47:27+08:00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