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上海注册公司落户条件及流程2024年度申请表下载 </w:t>
      </w:r>
    </w:p>
    <w:p>
      <w:pPr/>
      <w:r>
        <w:rPr/>
        <w:t xml:space="preserve">2024年上海注册公司落户条件及流程详解，申请表下载指南</w:t>
      </w:r>
    </w:p>
    <w:p>
      <w:pPr/>
      <w:r>
        <w:rPr/>
        <w:t xml:space="preserve">本文将详细介绍2024年上海注册公司落户的条件、流程以及申请表的下载方法，帮助有意向在上海注册公司并落户的企业和个人全面了解相关政策和操作步骤。</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一、上海注册公司落户条件</w:t>
      </w:r>
    </w:p>
    <w:p>
      <w:pPr>
        <w:numPr>
          <w:ilvl w:val="0"/>
          <w:numId w:val="1"/>
        </w:numPr>
      </w:pPr>
      <w:r>
        <w:rPr/>
        <w:t xml:space="preserve">企业类型：注册公司需为合法成立的企业，包括有限责任公司、股份有限公司、个人独资企业等。</w:t>
      </w:r>
    </w:p>
    <w:p>
      <w:pPr>
        <w:numPr>
          <w:ilvl w:val="0"/>
          <w:numId w:val="1"/>
        </w:numPr>
      </w:pPr>
      <w:r>
        <w:rPr/>
        <w:t xml:space="preserve">注册资本：根据新公司法规定，自2024年7月1日起，新设立的企业实行五年内实缴制，注册资本建议填写在10-200万元之间。</w:t>
      </w:r>
    </w:p>
    <w:p>
      <w:pPr>
        <w:numPr>
          <w:ilvl w:val="0"/>
          <w:numId w:val="1"/>
        </w:numPr>
      </w:pPr>
      <w:r>
        <w:rPr/>
        <w:t xml:space="preserve">注册地址：需提供合法的注册地址，可以选择使用园区地址进行注册，降低成本。</w:t>
      </w:r>
    </w:p>
    <w:p>
      <w:pPr>
        <w:numPr>
          <w:ilvl w:val="0"/>
          <w:numId w:val="1"/>
        </w:numPr>
      </w:pPr>
      <w:r>
        <w:rPr/>
        <w:t xml:space="preserve">经营范围：明确公司的经营范围，包括一般项目、前置审批/后置审批等。</w:t>
      </w:r>
    </w:p>
    <w:p>
      <w:pPr>
        <w:numPr>
          <w:ilvl w:val="0"/>
          <w:numId w:val="1"/>
        </w:numPr>
      </w:pPr>
      <w:r>
        <w:rPr/>
        <w:t xml:space="preserve">股东及法定代表人：提供全体股东的身份证、联系方式以及占股比例，包括法人、监事人的信息。</w:t>
      </w:r>
    </w:p>
    <w:p>
      <w:pPr/>
      <w:r>
        <w:rPr/>
        <w:t xml:space="preserve">二、上海注册公司落户流程</w:t>
      </w:r>
    </w:p>
    <w:p>
      <w:pPr>
        <w:numPr>
          <w:ilvl w:val="0"/>
          <w:numId w:val="2"/>
        </w:numPr>
      </w:pPr>
      <w:r>
        <w:rPr/>
        <w:t xml:space="preserve">工商核名：提交公司名称进行核名，通常需要1-3个工作日。</w:t>
      </w:r>
    </w:p>
    <w:p>
      <w:pPr>
        <w:numPr>
          <w:ilvl w:val="0"/>
          <w:numId w:val="2"/>
        </w:numPr>
      </w:pPr>
      <w:r>
        <w:rPr/>
        <w:t xml:space="preserve">提交资料申请：核名通过后，提交相关注册资料，包括股东信息、经营范围等，一般需要3-5个工作日。</w:t>
      </w:r>
    </w:p>
    <w:p>
      <w:pPr>
        <w:numPr>
          <w:ilvl w:val="0"/>
          <w:numId w:val="2"/>
        </w:numPr>
      </w:pPr>
      <w:r>
        <w:rPr/>
        <w:t xml:space="preserve">领取营业执照：资料审核通过后，预约当天即可领取营业执照。</w:t>
      </w:r>
    </w:p>
    <w:p>
      <w:pPr>
        <w:numPr>
          <w:ilvl w:val="0"/>
          <w:numId w:val="2"/>
        </w:numPr>
      </w:pPr>
      <w:r>
        <w:rPr/>
        <w:t xml:space="preserve">刻章：凭营业执照到指定地点刻制公司公章、财务章等，通常需要1-2个工作日。</w:t>
      </w:r>
    </w:p>
    <w:p>
      <w:pPr>
        <w:numPr>
          <w:ilvl w:val="0"/>
          <w:numId w:val="2"/>
        </w:numPr>
      </w:pPr>
      <w:r>
        <w:rPr/>
        <w:t xml:space="preserve">开设银行对公账户：选择一家银行开设对公账户，用于公司日常经营，一般需要5-7个工作日。</w:t>
      </w:r>
    </w:p>
    <w:p>
      <w:pPr>
        <w:numPr>
          <w:ilvl w:val="0"/>
          <w:numId w:val="2"/>
        </w:numPr>
      </w:pPr>
      <w:r>
        <w:rPr/>
        <w:t xml:space="preserve">税务报道及税种核定：完成上述步骤后，需到税务局进行税务报道及税种核定。</w:t>
      </w:r>
    </w:p>
    <w:p>
      <w:pPr>
        <w:numPr>
          <w:ilvl w:val="0"/>
          <w:numId w:val="2"/>
        </w:numPr>
      </w:pPr>
      <w:r>
        <w:rPr/>
        <w:t xml:space="preserve">落户申请：根据企业及个人情况，提交落户申请，具体流程如下：</w:t>
      </w:r>
    </w:p>
    <w:p>
      <w:pPr/>
      <w:r>
        <w:rPr/>
        <w:t xml:space="preserve">（1）企业需提交以下材料：上海市引进人才申请表、承诺与授权书、身份证正反面、户口簿地址页及本人信息页、婚姻状况证明材料、本市落户证明材料、人才引进档案核实情况表、学历学位证书、最高学历认证报告、相应学位认证报告、跨省户口网上迁移告知单等。</w:t>
      </w:r>
    </w:p>
    <w:p>
      <w:pPr/>
      <w:r>
        <w:rPr/>
        <w:t xml:space="preserve">（2）个人需提交以下材料：上海市引进人才申请表、承诺与授权书、身份证正反面、户口簿地址页及本人信息页、婚姻状况证明材料、本市落户证明材料、人才引进档案核实情况表、学历学位证书、最高学历认证报告、相应学位认证报告、跨省户口网上迁移告知单等。</w:t>
      </w:r>
    </w:p>
    <w:p>
      <w:pPr>
        <w:numPr>
          <w:ilvl w:val="0"/>
          <w:numId w:val="3"/>
        </w:numPr>
      </w:pPr>
      <w:r>
        <w:rPr/>
        <w:t xml:space="preserve">审核及办理：提交材料后，相关部门将对企业及个人进行审核，审核通过后即可办理落户手续。</w:t>
      </w:r>
    </w:p>
    <w:p>
      <w:pPr/>
      <w:r>
        <w:rPr/>
        <w:t xml:space="preserve">三、申请表下载</w:t>
      </w:r>
    </w:p>
    <w:p>
      <w:pPr>
        <w:numPr>
          <w:ilvl w:val="0"/>
          <w:numId w:val="4"/>
        </w:numPr>
      </w:pPr>
      <w:r>
        <w:rPr/>
        <w:t xml:space="preserve">访问上海市人力资源和社会保障局官方网站。</w:t>
      </w:r>
    </w:p>
    <w:p>
      <w:pPr>
        <w:numPr>
          <w:ilvl w:val="0"/>
          <w:numId w:val="4"/>
        </w:numPr>
      </w:pPr>
      <w:r>
        <w:rPr/>
        <w:t xml:space="preserve">在网站首页找到“下载中心”栏目。</w:t>
      </w:r>
    </w:p>
    <w:p>
      <w:pPr>
        <w:numPr>
          <w:ilvl w:val="0"/>
          <w:numId w:val="4"/>
        </w:numPr>
      </w:pPr>
      <w:r>
        <w:rPr/>
        <w:t xml:space="preserve">在下载中心搜索“上海市引进人才申请表”。</w:t>
      </w:r>
    </w:p>
    <w:p>
      <w:pPr>
        <w:numPr>
          <w:ilvl w:val="0"/>
          <w:numId w:val="4"/>
        </w:numPr>
      </w:pPr>
      <w:r>
        <w:rPr/>
        <w:t xml:space="preserve">点击下载，按照提示完成下载。</w:t>
      </w:r>
    </w:p>
    <w:p>
      <w:pPr/>
      <w:r>
        <w:rPr/>
        <w:t xml:space="preserve">2024年上海注册公司落户条件及流程相对较为复杂，但只要提前了解相关政策，准备好相关材料，按照流程办理，即可顺利完成落户手续。希望本文能对有意向在上海注册公司并落户的企业和个人有所帮助。</w:t>
      </w:r>
    </w:p>
    <w:p>
      <w:pPr/>
      <w:r>
        <w:rPr/>
        <w:t xml:space="preserve">文章地址：</w:t>
      </w:r>
      <w:hyperlink r:id="rId8" w:history="1">
        <w:r>
          <w:rPr/>
          <w:t xml:space="preserve">https://www.yyzq.team/post/390849.html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6869E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AD0BB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EC2CF7C"/>
    <w:multiLevelType w:val="multilevel"/>
    <w:lvl w:ilvl="0">
      <w:start w:val="8"/>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1D107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08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上海注册公司落户条件及流程2024年度申请表下载 </dc:title>
  <dc:description>仅供学习交流使用、请勿用途非法用途。违者后果自负！</dc:description>
  <dc:subject>https://www.yyzq.team/post/390849.html</dc:subject>
  <cp:keywords>落户,注册公司,上海,申请表,材料</cp:keywords>
  <cp:category>注册公司</cp:category>
  <cp:lastModifiedBy>一叶知秋</cp:lastModifiedBy>
  <dcterms:created xsi:type="dcterms:W3CDTF">2024-09-21T06:04:08+08:00</dcterms:created>
  <dcterms:modified xsi:type="dcterms:W3CDTF">2024-09-21T06:04:08+08:00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