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德州振华装饰玻璃有限公司</w:t>
      </w:r>
    </w:p>
    <w:p>
      <w:pPr/>
      <w:r>
        <w:rPr/>
        <w:t xml:space="preserve">德州振华装饰玻璃有限公司引进德国杰·瓦尔特公司具有世界先进水平的空心玻璃砖生产线九条，可年产十余种规格、多种颜色、上百种花纹的空心玻璃砖3600万块，生产规模位居亚洲*、世界*。产品全部通过ISO9001质量管理体系、14001环境管理体系和GB/T28001职业健康安全管理体系认证，并做为参编单位参与制定了《空心玻璃砖行业标准》的制定工作，公司产品质量通过国家玻璃质量监督检验中心检验，凭借稳定、优良、放心的产品质量和尽善尽美的售前、售中、售后服务，构建了完善的销售网络，远销国外160多个国家和地区，在国内各个省市、地区都有实力雄厚的经销商，“晶华”牌空心玻璃砖已成为消费者放心产品的*。　　空心玻璃砖作为一种新型高档、节能环保的绿色建筑材料，具有透光不透视、隔音、隔热、防雾化、防火和多种花纹自由组合等诸多优点，迎合了人们对新观念、新模式的渴望，是国内外广泛采用的新型高档装饰材料。公司“本体着色彩色空心玻璃砖技术”获得“国家级新产品”和“山东省科技进步奖”，填补了亚洲空白，成为世界玻璃砖行业的一颗璀璨的新星。厚的经销商，晶华牌空心玻璃砖已成为消费者放心产品的*。       晶华集团坚持“稳健经营、主业突出、做精做强”的经营方针；按照“收缩、调整、完善、提高”的总体战略；倡导“干事创业、利在其中”的企业文化宗旨；明确“晶华是全体员工共同拥有的一个家”的企业定位，全力构建科学规章制度基础上的和谐企业。</w:t>
      </w:r>
    </w:p>
    <w:p>
      <w:pPr/>
      <w:r>
        <w:rPr/>
        <w:t xml:space="preserve">主营产品：浮法玻璃、玻璃深加工、光伏压延玻璃、超白玻璃、low-E玻璃、建筑用高级玻璃材料及玻璃器皿、空心玻璃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19:34:56</w:t>
      </w:r>
    </w:p>
    <w:p>
      <w:pPr/>
      <w:r>
        <w:rPr/>
        <w:t xml:space="preserve">经营模式：生产商</w:t>
      </w:r>
    </w:p>
    <w:p>
      <w:pPr/>
      <w:r>
        <w:rPr/>
        <w:t xml:space="preserve">注册地址：中国 山东 德州市</w:t>
      </w:r>
    </w:p>
    <w:p>
      <w:pPr/>
      <w:r>
        <w:rPr/>
        <w:t xml:space="preserve">企业地址：山东省德州市经济开发区德宁路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注册资本：6157</w:t>
      </w:r>
    </w:p>
    <w:p>
      <w:pPr/>
      <w:r>
        <w:rPr/>
        <w:t xml:space="preserve">营业额：1</w:t>
      </w:r>
    </w:p>
    <w:p>
      <w:pPr/>
      <w:r>
        <w:rPr/>
        <w:t xml:space="preserve">法人代表：孙国庆</w:t>
      </w:r>
    </w:p>
    <w:p>
      <w:pPr/>
      <w:r>
        <w:rPr/>
        <w:t xml:space="preserve">手机号：0086 13326260268</w:t>
      </w:r>
    </w:p>
    <w:p>
      <w:pPr/>
      <w:r>
        <w:rPr/>
        <w:t xml:space="preserve">联系人：李勇			(处长)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https://www.yyzq.team/post/65878.html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58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德州振华装饰玻璃有限公司</dc:title>
  <dc:description>仅供学习交流使用、请勿用途非法用途。违者后果自负！</dc:description>
  <dc:subject>https://www.yyzq.team/post/65878.html</dc:subject>
  <cp:keywords>企业名录,浮法玻璃,玻璃深加工,光伏压延玻璃,超白玻璃,low-E玻璃,建筑用高级玻璃材料及玻璃器皿,空心玻璃,生产商公司</cp:keywords>
  <cp:category>企业名录</cp:category>
  <cp:lastModifiedBy>一叶知秋</cp:lastModifiedBy>
  <dcterms:created xsi:type="dcterms:W3CDTF">2024-09-21T12:39:33+08:00</dcterms:created>
  <dcterms:modified xsi:type="dcterms:W3CDTF">2024-09-21T12:39:33+08:00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