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上海程申装饰材料有限公司</w:t></w:r></w:p><w:p><w:pPr/><w:r><w:rPr/><w:t xml:space="preserve">上海程申装饰材料有限公司成立于2003年，公司已成为全国具有影响力的油漆辅料供应商，“驰凤”的所有系列产品在全国销售成为行业的领头雁。“驰凤”销售在整个业内强大的竞争力而闻名于国。?<br>　　?“驰凤”拥有在中国建立庞大的分销网络的经验，包为24个省源源不断地供应产品，进入多达90%的建材建城超市，作为优秀的油漆辅料大王，“驰凤”具有超强的市场竞争力。因此，程申公司对未来充满信心，并准备不断拓展新的市场。?<br>　　我们前进的动力和梦想是努力竞争中保持绝对领先；程申公司一直并将继续以此作为重要  上海程申装饰材料有限公司是一家有限责任公司，法人代表—，所在地区位于上海闵行区,我们以诚信、实力和质量获得业界的高度认可，坚持以客户为核心，“质量到位、服务*”的经营理念为广大客户提供*的服务。欢迎各界朋友莅临上海程申装饰材料有限公司参观、指导和业务洽谈。您如果对我们感兴趣的话，可以直接联系我们或者留下联系方式。联系人琚龙凤，电话：，联系地址：上海闵行区   漕宝路九星市场环东一路钢结构房81-86号。</w:t></w:r></w:p><w:p><w:pPr/><w:r><w:rPr/><w:t xml:space="preserve">主营产品：装饰材料，塑料包装材料，五金建材，金属材料，计算机、软件及辅助设备（除计算机信息系统安全专用产品），</w:t></w:r></w:p><w:p><w:pPr/><w:r><w:rPr/><w:t xml:space="preserve">主要产品：</w:t></w:r></w:p><w:p><w:pPr/><w:r><w:rPr/><w:t xml:space="preserve">注册时间：2015-12-14 14:09:24</w:t></w:r></w:p><w:p><w:pPr/><w:r><w:rPr/><w:t xml:space="preserve">经营模式：生产型</w:t></w:r></w:p><w:p><w:pPr/><w:r><w:rPr/><w:t xml:space="preserve">注册地址：中国 上海 闵行区</w:t></w:r></w:p><w:p><w:pPr/><w:r><w:rPr/><w:t xml:space="preserve">企业地址：上海 上海 闵行区 漕宝路九星市场环东一路钢结构房81-86号</w:t></w:r></w:p><w:p><w:pPr/><w:r><w:rPr/><w:t xml:space="preserve">企业类型：有限责任公司</w:t></w:r></w:p><w:p><w:pPr/><w:r><w:rPr/><w:t xml:space="preserve">品牌名称：</w:t></w:r></w:p><w:p><w:pPr/><w:r><w:rPr/><w:t xml:space="preserve">企业人数：0</w:t></w:r></w:p><w:p><w:pPr/><w:r><w:rPr/><w:t xml:space="preserve">注册资本：50</w:t></w:r></w:p><w:p><w:pPr/><w:r><w:rPr/><w:t xml:space="preserve">营业额：0</w:t></w:r></w:p><w:p><w:pPr/><w:r><w:rPr/><w:t xml:space="preserve">法人代表：—</w:t></w:r></w:p><w:p><w:pPr/><w:r><w:rPr/><w:t xml:space="preserve">手机号：</w:t></w:r></w:p><w:p><w:pPr/><w:r><w:rPr/><w:t xml:space="preserve">联系人：琚龙凤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https://www.yyzq.team/post/6034.html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上海程申装饰材料有限公司</dc:title>
  <dc:description>仅供学习交流使用、请勿用途非法用途。违者后果自负！</dc:description>
  <dc:subject>https://www.yyzq.team/post/6034.html</dc:subject>
  <cp:keywords>企业名录,装饰材料,塑料包装材料,五金建材,金属材料,计算机,软件及辅助设备（除计算机信息系统安全专用产品）,生产型公司</cp:keywords>
  <cp:category>企业名录</cp:category>
  <cp:lastModifiedBy>一叶知秋</cp:lastModifiedBy>
  <dcterms:created xsi:type="dcterms:W3CDTF">2024-09-20T22:46:35+08:00</dcterms:created>
  <dcterms:modified xsi:type="dcterms:W3CDTF">2024-09-20T22:46:35+08:00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