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上海月帆国际贸易有限公司(上海月海商贸有限公司)</w:t>
      </w:r>
    </w:p>
    <w:p>
      <w:pPr/>
      <w:r>
        <w:rPr/>
        <w:t xml:space="preserve">上海月帆位于上海国际钢铁中心，我们的使命是，为中国的制造业添砖加瓦，让天下没有难买的材料。我们坚信，专注于客户需求并为其提供合适的供应方案，为双方走向共赢。     我司主要经营宝钢集团以及旗下钢厂产品，除此外，还销售国内外众多钢厂的产品， 常年销售品种包括：冷轧卷板、酸洗板、热轧板、热轧卷、镀锌板、镀锌卷、电工钢、硅钢片、彩涂板、彩涂卷、电镀锌板、镀铝锌板、汽车钢、镀锡板等。     另我司还可为客户提供代加工服务，纵切和开平精度达到正负0.1毫米；并拥有钢板覆膜打孔，梯形剪裁等加工能力。物流方面可按您的要求，送达至国内大部分地区。上海月帆致力于业务拓展，目前已在业内取得了一定的发展，并在汽车材料领域，与大众、起亚等世界汽车制造商取得了合作关系！    我们热烈盼望您的来电垂询！</w:t>
      </w:r>
    </w:p>
    <w:p>
      <w:pPr/>
      <w:r>
        <w:rPr/>
        <w:t xml:space="preserve">主营产品：热轧酸洗冷轧镀锌</w:t>
      </w:r>
    </w:p>
    <w:p>
      <w:pPr/>
      <w:r>
        <w:rPr/>
        <w:t xml:space="preserve">主要产品：热轧酸洗冷轧镀锌</w:t>
      </w:r>
    </w:p>
    <w:p>
      <w:pPr/>
      <w:r>
        <w:rPr/>
        <w:t xml:space="preserve">注册时间：2020-09-09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 中国  上海</w:t>
      </w:r>
    </w:p>
    <w:p>
      <w:pPr/>
      <w:r>
        <w:rPr/>
        <w:t xml:space="preserve">企业地址：上海市宝山区友谊路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品牌名称：上海宝钢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法人代表：刘乐</w:t>
      </w:r>
    </w:p>
    <w:p>
      <w:pPr/>
      <w:r>
        <w:rPr/>
        <w:t xml:space="preserve">手机号：17621190435</w:t>
      </w:r>
    </w:p>
    <w:p>
      <w:pPr/>
      <w:r>
        <w:rPr/>
        <w:t xml:space="preserve">联系人：张继奎</w:t>
      </w:r>
    </w:p>
    <w:p>
      <w:pPr/>
      <w:r>
        <w:rPr/>
        <w:t xml:space="preserve">邮箱：352389644@qq.com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https://www.yyzq.team/post/168384.html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83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上海月帆国际贸易有限公司(上海月海商贸有限公司)</dc:title>
  <dc:description>仅供学习交流使用、请勿用途非法用途。违者后果自负！</dc:description>
  <dc:subject>https://www.yyzq.team/post/168384.html</dc:subject>
  <cp:keywords>企业名录,热轧酸洗冷轧镀锌,贸易型公司</cp:keywords>
  <cp:category>企业名录</cp:category>
  <cp:lastModifiedBy>一叶知秋</cp:lastModifiedBy>
  <dcterms:created xsi:type="dcterms:W3CDTF">2024-09-21T17:29:08+08:00</dcterms:created>
  <dcterms:modified xsi:type="dcterms:W3CDTF">2024-09-21T17:29:08+08:00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