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流量卡19元每月100g全国通用 </w:t>
      </w:r>
    </w:p>
    <w:p>
      <w:pPr/>
      <w:r>
        <w:rPr/>
        <w:t xml:space="preserve">19元月租，100G全国通用流量卡：移动畅享，随时随地无忧上网</w:t>
      </w:r>
    </w:p>
    <w:p>
      <w:pPr/>
      <w:r>
        <w:rPr/>
        <w:t xml:space="preserve">在快节奏的现代社会，网络已经成为我们生活中不可或缺的一部分。随着流量的日益增加，如何以更低的价格获得更充足的流量成为许多消费者的关注焦点。今天，就为大家详细介绍一款极具性价比的流量卡——19元月租，100G全国通用流量卡，让您随时随地畅享高速网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一、套餐详情</w:t>
      </w:r>
    </w:p>
    <w:p>
      <w:pPr>
        <w:numPr>
          <w:ilvl w:val="0"/>
          <w:numId w:val="1"/>
        </w:numPr>
      </w:pPr>
      <w:r>
        <w:rPr/>
        <w:t xml:space="preserve">月租：19元</w:t>
      </w:r>
    </w:p>
    <w:p>
      <w:pPr>
        <w:numPr>
          <w:ilvl w:val="0"/>
          <w:numId w:val="1"/>
        </w:numPr>
      </w:pPr>
      <w:r>
        <w:rPr/>
        <w:t xml:space="preserve">流量：100G全国通用流量</w:t>
      </w:r>
    </w:p>
    <w:p>
      <w:pPr>
        <w:numPr>
          <w:ilvl w:val="0"/>
          <w:numId w:val="1"/>
        </w:numPr>
      </w:pPr>
      <w:r>
        <w:rPr/>
        <w:t xml:space="preserve">通话时间：赠送100分钟全国通话</w:t>
      </w:r>
    </w:p>
    <w:p>
      <w:pPr>
        <w:numPr>
          <w:ilvl w:val="0"/>
          <w:numId w:val="1"/>
        </w:numPr>
      </w:pPr>
      <w:r>
        <w:rPr/>
        <w:t xml:space="preserve">语音通话资费：0.1元/分钟</w:t>
      </w:r>
    </w:p>
    <w:p>
      <w:pPr>
        <w:numPr>
          <w:ilvl w:val="0"/>
          <w:numId w:val="1"/>
        </w:numPr>
      </w:pPr>
      <w:r>
        <w:rPr/>
        <w:t xml:space="preserve">短信资费：0.1元/条</w:t>
      </w:r>
    </w:p>
    <w:p>
      <w:pPr>
        <w:numPr>
          <w:ilvl w:val="0"/>
          <w:numId w:val="1"/>
        </w:numPr>
      </w:pPr>
      <w:r>
        <w:rPr/>
        <w:t xml:space="preserve">流量超出资费：5元/G</w:t>
      </w:r>
    </w:p>
    <w:p>
      <w:pPr/>
      <w:r>
        <w:rPr/>
        <w:t xml:space="preserve">二、优势特点</w:t>
      </w:r>
    </w:p>
    <w:p>
      <w:pPr>
        <w:numPr>
          <w:ilvl w:val="0"/>
          <w:numId w:val="2"/>
        </w:numPr>
      </w:pPr>
      <w:r>
        <w:rPr/>
        <w:t xml:space="preserve">低价高流量：19元月租，100G全国通用流量，性价比极高，让您用得放心，省心。</w:t>
      </w:r>
    </w:p>
    <w:p>
      <w:pPr>
        <w:numPr>
          <w:ilvl w:val="0"/>
          <w:numId w:val="2"/>
        </w:numPr>
      </w:pPr>
      <w:r>
        <w:rPr/>
        <w:t xml:space="preserve">全国通用：无需担心地区限制，无论您身处何地，都能畅享高速网络。</w:t>
      </w:r>
    </w:p>
    <w:p>
      <w:pPr>
        <w:numPr>
          <w:ilvl w:val="0"/>
          <w:numId w:val="2"/>
        </w:numPr>
      </w:pPr>
      <w:r>
        <w:rPr/>
        <w:t xml:space="preserve">通话时间充足：赠送100分钟全国通话，满足日常通话需求。</w:t>
      </w:r>
    </w:p>
    <w:p>
      <w:pPr>
        <w:numPr>
          <w:ilvl w:val="0"/>
          <w:numId w:val="2"/>
        </w:numPr>
      </w:pPr>
      <w:r>
        <w:rPr/>
        <w:t xml:space="preserve">简便快捷：无需繁琐的办理流程，轻松办理，即可享受高速网络。</w:t>
      </w:r>
    </w:p>
    <w:p>
      <w:pPr>
        <w:numPr>
          <w:ilvl w:val="0"/>
          <w:numId w:val="2"/>
        </w:numPr>
      </w:pPr>
      <w:r>
        <w:rPr/>
        <w:t xml:space="preserve">优质服务：运营商提供全方位服务，让您无后顾之忧。</w:t>
      </w:r>
    </w:p>
    <w:p>
      <w:pPr/>
      <w:r>
        <w:rPr/>
        <w:t xml:space="preserve">三、适用人群</w:t>
      </w:r>
    </w:p>
    <w:p>
      <w:pPr>
        <w:numPr>
          <w:ilvl w:val="0"/>
          <w:numId w:val="3"/>
        </w:numPr>
      </w:pPr>
      <w:r>
        <w:rPr/>
        <w:t xml:space="preserve">经常出差、旅游的用户：全国通用流量，随时随地畅游网络。</w:t>
      </w:r>
    </w:p>
    <w:p>
      <w:pPr>
        <w:numPr>
          <w:ilvl w:val="0"/>
          <w:numId w:val="3"/>
        </w:numPr>
      </w:pPr>
      <w:r>
        <w:rPr/>
        <w:t xml:space="preserve">网络重度用户：100G流量满足您日常上网需求，再也不用担心流量不足。</w:t>
      </w:r>
    </w:p>
    <w:p>
      <w:pPr>
        <w:numPr>
          <w:ilvl w:val="0"/>
          <w:numId w:val="3"/>
        </w:numPr>
      </w:pPr>
      <w:r>
        <w:rPr/>
        <w:t xml:space="preserve">学生群体：价格实惠，满足学生党上网需求。</w:t>
      </w:r>
    </w:p>
    <w:p>
      <w:pPr>
        <w:numPr>
          <w:ilvl w:val="0"/>
          <w:numId w:val="3"/>
        </w:numPr>
      </w:pPr>
      <w:r>
        <w:rPr/>
        <w:t xml:space="preserve">家庭用户：多用户共享，降低家庭网络消费。</w:t>
      </w:r>
    </w:p>
    <w:p>
      <w:pPr/>
      <w:r>
        <w:rPr/>
        <w:t xml:space="preserve">四、办理流程</w:t>
      </w:r>
    </w:p>
    <w:p>
      <w:pPr>
        <w:numPr>
          <w:ilvl w:val="0"/>
          <w:numId w:val="4"/>
        </w:numPr>
      </w:pPr>
      <w:r>
        <w:rPr/>
        <w:t xml:space="preserve">选择运营商官网或线下营业厅办理。</w:t>
      </w:r>
    </w:p>
    <w:p>
      <w:pPr>
        <w:numPr>
          <w:ilvl w:val="0"/>
          <w:numId w:val="4"/>
        </w:numPr>
      </w:pPr>
      <w:r>
        <w:rPr/>
        <w:t xml:space="preserve">提供有效身份证明。</w:t>
      </w:r>
    </w:p>
    <w:p>
      <w:pPr>
        <w:numPr>
          <w:ilvl w:val="0"/>
          <w:numId w:val="4"/>
        </w:numPr>
      </w:pPr>
      <w:r>
        <w:rPr/>
        <w:t xml:space="preserve">办理相关手续，缴纳19元月租。</w:t>
      </w:r>
    </w:p>
    <w:p>
      <w:pPr>
        <w:numPr>
          <w:ilvl w:val="0"/>
          <w:numId w:val="4"/>
        </w:numPr>
      </w:pPr>
      <w:r>
        <w:rPr/>
        <w:t xml:space="preserve">激活卡片，即可享受高速网络。</w:t>
      </w:r>
    </w:p>
    <w:p>
      <w:pPr/>
      <w:r>
        <w:rPr/>
        <w:t xml:space="preserve">19元月租，100G全国通用流量卡，以极具竞争力的价格，为您提供高速、稳定的网络服务。选择这款流量卡，让您随时随地畅享网络，生活更加便捷。快来办理吧！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8F8C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C8DD3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4520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5F557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流量卡19元每月100g全国通用 </dc:title>
  <dc:description>仅供学习交流使用、请勿用途非法用途。违者后果自负！</dc:description>
  <dc:subject>https://www.yyzq.team/post/434285.html</dc:subject>
  <cp:keywords>流量,月租,全国,通用,通话</cp:keywords>
  <cp:category>流量卡在线营业厅</cp:category>
  <cp:lastModifiedBy>一叶知秋</cp:lastModifiedBy>
  <dcterms:created xsi:type="dcterms:W3CDTF">2024-09-20T09:42:44+08:00</dcterms:created>
  <dcterms:modified xsi:type="dcterms:W3CDTF">2024-09-20T09:42:44+08:00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