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聊城合创钢材有限公司</w:t>
      </w:r>
    </w:p>
    <w:p>
      <w:pPr/>
      <w:r>
        <w:rPr/>
        <w:t xml:space="preserve">聊城合创钢材有限公司位于山东省聊城市经济开发区辽河东路、是一家集生产、经营为一体的大型钢管企业，始建于2003年，现有工程技术人员13人，其中，具有中级以上职称的工程技术人员8人。生产经营无缝钢管产品范围5mm*1mm—630mm*80mm。另外，公司拥有60、90穿孔机、冷拨钢管生产线六条，热轧无缝钢管生产线一条，主要生产外径38mm-127mm冷轧无缝钢管；两条为325mmASSRL轧管机，系国内大的三辊轧管机，采用芯棒预穿和限动小循环，均达到国际先进水平。主要生产外径177mm-377mm，壁厚16mm-100mm，外径精度±0.5%,壁厚精度±5%热轧中厚壁无缝钢管。，材质为10#，20#，45#，16Mn ，20Cr ，40Cr。卷管机组可生产材质20#、16Mn外径400—1600mm、壁厚20—60mm的厚壁钢管，可定尺到16米，适用于：输送、管道、桥梁、铁塔、制辊、工程支柱等。公司拥有现代化的科研中心，具备有力学性能测试、工艺性能测试、涡流探伤，超声波探伤、液压试验、金相检测、高精度碳硫分析等一整套的检测手段及一批高素质的工艺技术人员和检验人员。</w:t>
      </w:r>
    </w:p>
    <w:p>
      <w:pPr/>
      <w:r>
        <w:rPr/>
        <w:t xml:space="preserve">主营产品：无缝钢管、精密管、方矩管、镀锌方矩形管、镀锌管、焊管、不锈钢管的优质管材加工制造</w:t>
      </w:r>
    </w:p>
    <w:p>
      <w:pPr/>
      <w:r>
        <w:rPr/>
        <w:t xml:space="preserve">主要产品：无缝管-方矩管-焊管-镀锌管-镀锌方矩形管</w:t>
      </w:r>
    </w:p>
    <w:p>
      <w:pPr/>
      <w:r>
        <w:rPr/>
        <w:t xml:space="preserve">注册时间：2016-11-29 00:00:00</w:t>
      </w:r>
    </w:p>
    <w:p>
      <w:pPr/>
      <w:r>
        <w:rPr/>
        <w:t xml:space="preserve">经营模式：生产型</w:t>
      </w:r>
    </w:p>
    <w:p>
      <w:pPr/>
      <w:r>
        <w:rPr/>
        <w:t xml:space="preserve">注册地址：山东聊城市东昌府区</w:t>
      </w:r>
    </w:p>
    <w:p>
      <w:pPr/>
      <w:r>
        <w:rPr/>
        <w:t xml:space="preserve">企业地址：经济开发区大东国际钢管大厦</w:t>
      </w:r>
    </w:p>
    <w:p>
      <w:pPr/>
      <w:r>
        <w:rPr/>
        <w:t xml:space="preserve">企业类型：私营企业</w:t>
      </w:r>
    </w:p>
    <w:p>
      <w:pPr/>
      <w:r>
        <w:rPr/>
        <w:t xml:space="preserve">品牌名称：合创钢材</w:t>
      </w:r>
    </w:p>
    <w:p>
      <w:pPr/>
      <w:r>
        <w:rPr/>
        <w:t xml:space="preserve">企业人数：0</w:t>
      </w:r>
    </w:p>
    <w:p>
      <w:pPr/>
      <w:r>
        <w:rPr/>
        <w:t xml:space="preserve">注册资本：500</w:t>
      </w:r>
    </w:p>
    <w:p>
      <w:pPr/>
      <w:r>
        <w:rPr/>
        <w:t xml:space="preserve">营业额：0</w:t>
      </w:r>
    </w:p>
    <w:p>
      <w:pPr/>
      <w:r>
        <w:rPr/>
        <w:t xml:space="preserve">法人代表：刘海</w:t>
      </w:r>
    </w:p>
    <w:p>
      <w:pPr/>
      <w:r>
        <w:rPr/>
        <w:t xml:space="preserve">手机号：13258987988</w:t>
      </w:r>
    </w:p>
    <w:p>
      <w:pPr/>
      <w:r>
        <w:rPr/>
        <w:t xml:space="preserve">联系人：刘宇</w:t>
      </w:r>
    </w:p>
    <w:p>
      <w:pPr/>
      <w:r>
        <w:rPr/>
        <w:t xml:space="preserve">邮箱：3373650866@qq.com</w:t>
      </w:r>
    </w:p>
    <w:p>
      <w:pPr/>
      <w:r>
        <w:rPr/>
        <w:t xml:space="preserve">文章地址：</w:t>
      </w:r>
      <w:hyperlink r:id="rId7" w:history="1">
        <w:r>
          <w:rPr/>
          <w:t xml:space="preserve">https://www.yyzq.team/post/140791.html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07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聊城合创钢材有限公司</dc:title>
  <dc:description>仅供学习交流使用、请勿用途非法用途。违者后果自负！</dc:description>
  <dc:subject>https://www.yyzq.team/post/140791.html</dc:subject>
  <cp:keywords>企业名录,无缝钢管,精密管,方矩管,镀锌方矩形管,镀锌管,焊管,不锈钢管的优质管材加工制造,生产型公司</cp:keywords>
  <cp:category>企业名录</cp:category>
  <cp:lastModifiedBy>一叶知秋</cp:lastModifiedBy>
  <dcterms:created xsi:type="dcterms:W3CDTF">2024-09-21T18:37:06+08:00</dcterms:created>
  <dcterms:modified xsi:type="dcterms:W3CDTF">2024-09-21T18:37:06+08:00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