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天津市隆恒泰橡塑制品商贸公司(天津恒丰达塑业股份有限公司)</w:t>
      </w:r>
    </w:p>
    <w:p>
      <w:pPr/>
      <w:r>
        <w:rPr/>
        <w:t xml:space="preserve">天津市隆恒泰橡塑制品商贸公司主要经营各种绝缘产品：尼龙板棒、聚甲醛板棒、四氟板棒、有机玻璃板棒、聚氨酯板棒、聚丙烯板棒、聚乙烯板棒、聚氯乙烯板棒、绝缘板棒、PC聚碳酸酯、硅胶板棒、橡胶板棒、防静电膜，以及各种亚克力加工、有机玻璃加工、塑料水箱和各种电镀槽。 【背景】父亲做绝缘产品已经10年有余，从小跟随父亲一起参与生意的经营与加工，熟知从选材、绘图、加工到安装这一全过程。为了方便广大客户，2012年再次扩大规模，店铺扩大到400平米，以便实现订单2天内发货。同时购置3台加工机器，用于有机玻璃、亚克力产品的加工制作。10人的团队，以保证客户在短的时间之内安装、使用。 【发展】十几年的经营历史与诚信对人的经营理念，使得积累了不少核心客户，先后与天津大型食品厂建立长期合作关系，采购我公司600块PP板加工地漏；与天津一大型机械加工厂达成协议，每月固定采购我公司ABS板4800块用于产品加工；唐山海普科技有限公司采购我公司高分子聚乙烯板数万金额。 【展望】现在每年的业绩都在稳定增长，在互联网的带动下，我们还要把产品推广到全国各地，让更多的使用者都可以使用我们的产品、感受到我们的服务。也希望广大客户多为我们提宝贵意见，与我们一起发展！ 【购买须知】因绝缘产品种类较多，您需要根据用途与特性选择合适的产品。所以您需要耐心将产品用途与规格型号告知与我们的销售人员。隆恒泰携全体员工感谢您的真诚合作！</w:t>
      </w:r>
    </w:p>
    <w:p>
      <w:pPr/>
      <w:r>
        <w:rPr/>
        <w:t xml:space="preserve">主营产品：有机玻璃板、尼龙棒、四氟板</w:t>
      </w:r>
    </w:p>
    <w:p>
      <w:pPr/>
      <w:r>
        <w:rPr/>
        <w:t xml:space="preserve">主要产品：有机玻璃板、尼龙棒、四氟板</w:t>
      </w:r>
    </w:p>
    <w:p>
      <w:pPr/>
      <w:r>
        <w:rPr/>
        <w:t xml:space="preserve">注册时间：2013-08-01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天津 南开区</w:t>
      </w:r>
    </w:p>
    <w:p>
      <w:pPr/>
      <w:r>
        <w:rPr/>
        <w:t xml:space="preserve">企业地址：天津市南开区密云一支路新南马路五金城3区19栋24号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品牌名称：隆恒泰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法人代表：曹经理</w:t>
      </w:r>
    </w:p>
    <w:p>
      <w:pPr/>
      <w:r>
        <w:rPr/>
        <w:t xml:space="preserve">手机号：13820416663</w:t>
      </w:r>
    </w:p>
    <w:p>
      <w:pPr/>
      <w:r>
        <w:rPr/>
        <w:t xml:space="preserve">联系人：曹经理</w:t>
      </w:r>
    </w:p>
    <w:p>
      <w:pPr/>
      <w:r>
        <w:rPr/>
        <w:t xml:space="preserve">邮箱：464510480@qq.com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https://www.yyzq.team/post/229433.html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94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天津市隆恒泰橡塑制品商贸公司(天津恒丰达塑业股份有限公司)</dc:title>
  <dc:description>仅供学习交流使用、请勿用途非法用途。违者后果自负！</dc:description>
  <dc:subject>https://www.yyzq.team/post/229433.html</dc:subject>
  <cp:keywords>企业名录,有机玻璃板,尼龙棒,四氟板,生产型公司</cp:keywords>
  <cp:category>企业名录</cp:category>
  <cp:lastModifiedBy>一叶知秋</cp:lastModifiedBy>
  <dcterms:created xsi:type="dcterms:W3CDTF">2024-09-21T05:32:51+08:00</dcterms:created>
  <dcterms:modified xsi:type="dcterms:W3CDTF">2024-09-21T05:32:51+08:00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