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直播平台直播电视剧怎么获得权限 </w:t>
      </w:r>
    </w:p>
    <w:p>
      <w:pPr/>
      <w:r>
        <w:rPr/>
        <w:t xml:space="preserve">揭秘直播平台直播电视剧获得权限的流程</w:t>
      </w:r>
    </w:p>
    <w:p>
      <w:pPr/>
      <w:r>
        <w:rPr/>
        <w:t xml:space="preserve">导语：近年来，直播平台在我国逐渐兴起，成为了网民们日常生活中不可或缺的一部分。直播电视剧作为直播平台的重要内容之一，吸引了不少用户关注。直播平台如何获得直播电视剧的权限呢？本文将为您揭秘这一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一、版权获取的重要性</w:t>
      </w:r>
    </w:p>
    <w:p>
      <w:pPr/>
      <w:r>
        <w:rPr/>
        <w:t xml:space="preserve">直播平台直播电视剧需要获得版权方的授权，这是因为电视剧版权属于原作者或制作方，未经授权擅自直播属于侵权行为。直播平台获取版权不仅有利于保障原创者的权益，也有助于平台自身的合法经营。</w:t>
      </w:r>
    </w:p>
    <w:p>
      <w:pPr/>
      <w:r>
        <w:rPr/>
        <w:t xml:space="preserve">二、直播平台获得电视剧版权的流程</w:t>
      </w:r>
    </w:p>
    <w:p>
      <w:pPr>
        <w:numPr>
          <w:ilvl w:val="0"/>
          <w:numId w:val="1"/>
        </w:numPr>
      </w:pPr>
      <w:r>
        <w:rPr/>
        <w:t xml:space="preserve">寻找合作伙伴：直播平台需要与电视剧的制作方或版权方进行沟通，寻求合作机会。这通常涉及到与电视剧的投资方、制作方、发行方等多方进行接洽。</w:t>
      </w:r>
    </w:p>
    <w:p>
      <w:pPr>
        <w:numPr>
          <w:ilvl w:val="0"/>
          <w:numId w:val="1"/>
        </w:numPr>
      </w:pPr>
      <w:r>
        <w:rPr/>
        <w:t xml:space="preserve">签订版权协议：在双方达成合作意向后，直播平台需与版权方签订版权协议。协议中应明确双方的权利和义务，包括但不限于直播时间、地域、范围、分成比例等内容。</w:t>
      </w:r>
    </w:p>
    <w:p>
      <w:pPr>
        <w:numPr>
          <w:ilvl w:val="0"/>
          <w:numId w:val="1"/>
        </w:numPr>
      </w:pPr>
      <w:r>
        <w:rPr/>
        <w:t xml:space="preserve">支付版权费用：直播平台需按照协议约定支付版权费用给版权方。费用金额通常取决于电视剧的热度、时长、平台的需求等多方面因素。</w:t>
      </w:r>
    </w:p>
    <w:p>
      <w:pPr>
        <w:numPr>
          <w:ilvl w:val="0"/>
          <w:numId w:val="1"/>
        </w:numPr>
      </w:pPr>
      <w:r>
        <w:rPr/>
        <w:t xml:space="preserve">获得直播权限：在支付版权费用并完成相关手续后，直播平台获得了直播电视剧的权限。此后，平台可以按照协议约定进行直播。</w:t>
      </w:r>
    </w:p>
    <w:p>
      <w:pPr>
        <w:numPr>
          <w:ilvl w:val="0"/>
          <w:numId w:val="1"/>
        </w:numPr>
      </w:pPr>
      <w:r>
        <w:rPr/>
        <w:t xml:space="preserve">宣传推广：为了提高直播电视剧的观看率，直播平台需要进行宣传推广。这包括在平台内进行预告、推荐，以及在社交媒体、合作伙伴等渠道进行宣传。</w:t>
      </w:r>
    </w:p>
    <w:p>
      <w:pPr/>
      <w:r>
        <w:rPr/>
        <w:t xml:space="preserve">三、直播平台如何提高版权获取成功率</w:t>
      </w:r>
    </w:p>
    <w:p>
      <w:pPr>
        <w:numPr>
          <w:ilvl w:val="0"/>
          <w:numId w:val="2"/>
        </w:numPr>
      </w:pPr>
      <w:r>
        <w:rPr/>
        <w:t xml:space="preserve">强化合作关系：直播平台需要与电视剧制作方、版权方建立良好的合作关系，以便在版权获取过程中获得更多的支持。</w:t>
      </w:r>
    </w:p>
    <w:p>
      <w:pPr>
        <w:numPr>
          <w:ilvl w:val="0"/>
          <w:numId w:val="2"/>
        </w:numPr>
      </w:pPr>
      <w:r>
        <w:rPr/>
        <w:t xml:space="preserve">提高平台实力：直播平台需要提升自身的综合实力，包括用户规模、平台影响力、运营能力等，以提高版权方合作的意愿。</w:t>
      </w:r>
    </w:p>
    <w:p>
      <w:pPr>
        <w:numPr>
          <w:ilvl w:val="0"/>
          <w:numId w:val="2"/>
        </w:numPr>
      </w:pPr>
      <w:r>
        <w:rPr/>
        <w:t xml:space="preserve">优化版权合作模式：直播平台可以尝试与版权方探索多样化的合作模式，如联合出品、定制剧等，以增加版权获取的成功率。</w:t>
      </w:r>
    </w:p>
    <w:p>
      <w:pPr>
        <w:numPr>
          <w:ilvl w:val="0"/>
          <w:numId w:val="2"/>
        </w:numPr>
      </w:pPr>
      <w:r>
        <w:rPr/>
        <w:t xml:space="preserve">尊重原创权益：直播平台应充分尊重原创者的权益，积极维护版权方的合法权益，以树立良好的行业形象。</w:t>
      </w:r>
    </w:p>
    <w:p>
      <w:pPr/>
      <w:r>
        <w:rPr/>
        <w:t xml:space="preserve">总结：直播平台直播电视剧获得权限需要经过一系列流程，包括寻找合作伙伴、签订版权协议、支付版权费用、获得直播权限等。直播平台要提高版权获取成功率，需要强化合作关系、提高平台实力、优化版权合作模式、尊重原创权益等方面下功夫。在版权获取过程中，直播平台应遵守法律法规，尊重版权方的权益，为用户提供高质量的直播内容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https://www.yyzq.team/post/354908.html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BB15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38AA1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9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直播平台直播电视剧怎么获得权限 </dc:title>
  <dc:description>仅供学习交流使用、请勿用途非法用途。违者后果自负！</dc:description>
  <dc:subject>https://www.yyzq.team/post/354908.html</dc:subject>
  <cp:keywords>直播,版权,平台,电视剧,获得</cp:keywords>
  <cp:category>自媒体</cp:category>
  <cp:lastModifiedBy>一叶知秋</cp:lastModifiedBy>
  <dcterms:created xsi:type="dcterms:W3CDTF">2024-09-20T19:40:45+08:00</dcterms:created>
  <dcterms:modified xsi:type="dcterms:W3CDTF">2024-09-20T19:40:45+08:00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