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南京二十度楼宇设备有限公司</w:t>
      </w:r>
    </w:p>
    <w:p>
      <w:pPr/>
      <w:r>
        <w:rPr/>
        <w:t xml:space="preserve">南京二十度楼宇设备有限公司是一家*提供舒适家居解决方案的集成系统大型服务商，系大金中央空调和德国威能锅炉在南京地区的经销商。 </w:t>
      </w:r>
    </w:p>
    <w:p/>
    <w:p>
      <w:pPr/>
      <w:r>
        <w:rPr/>
        <w:t xml:space="preserve">　　　</w:t>
      </w:r>
    </w:p>
    <w:p/>
    <w:p>
      <w:pPr/>
      <w:r>
        <w:rPr/>
        <w:t xml:space="preserve">      二十度冷暖用*的产品、完善的服务体系，为您提供*的中央空调、中央新风、独立/集中采暖、中央净水，中央热水、太阳能等家居舒适集成系统的咨询、设计、销售、安装及售后服务及完善的整体解决方案，为您营造一个健康舒适、环保、节能生态家居环境。</w:t>
      </w:r>
    </w:p>
    <w:p/>
    <w:p>
      <w:pPr/>
      <w:r>
        <w:rPr/>
        <w:t xml:space="preserve">      经营品牌：大金空调、美的、德国威能、松下新风、倍世净水等。</w:t>
      </w:r>
    </w:p>
    <w:p/>
    <w:p>
      <w:pPr/>
      <w:r>
        <w:rPr/>
        <w:t xml:space="preserve">      服务范围：江苏及周边地区的高级公寓别墅、办公楼宇、厂房、餐饮休闲、文教机构、机房采暖等。　</w:t>
      </w:r>
    </w:p>
    <w:p/>
    <w:p>
      <w:pPr/>
      <w:r>
        <w:rPr/>
        <w:t xml:space="preserve">      经典案例：国信自然天成、美之国、金箔智慧星座、星雨华府、苏宁睿城、郦城御园等。　</w:t>
      </w:r>
    </w:p>
    <w:p/>
    <w:p>
      <w:pPr/>
      <w:r>
        <w:rPr/>
        <w:t xml:space="preserve">      企业发展：二十度冷暖在大金空调在众多同行企业中脱颖而出，2019年，二十度冷暖又在应天大街开设了分公司，公司的规模进一步扩大。</w:t>
      </w:r>
    </w:p>
    <w:p/>
    <w:p>
      <w:pPr/>
      <w:r>
        <w:rPr/>
        <w:t xml:space="preserve">      二十度冷暖致力于冷暖行业多年，在行业内一直处于口碑好的地位，业务范围遍及江苏、安徽、上海等周边地区，给客户留下了良好的印象，在业界赢得了极好的口碑。二十度冷暖一直坚定“缔造精品工程”的理念，秉承“把每个业主的工地当做自己的家，给每一位客户提供一次令人难忘的服务”的服务宗旨，竭诚为每一位客户提供一次极致的舒适体验。</w:t>
      </w:r>
    </w:p>
    <w:p>
      <w:pPr/>
      <w:r>
        <w:rPr/>
        <w:t xml:space="preserve">主营产品：中央空调威能暖气</w:t>
      </w:r>
    </w:p>
    <w:p>
      <w:pPr/>
      <w:r>
        <w:rPr/>
        <w:t xml:space="preserve">主要产品：中央空调</w:t>
      </w:r>
    </w:p>
    <w:p>
      <w:pPr/>
      <w:r>
        <w:rPr/>
        <w:t xml:space="preserve">注册时间：2019-10-24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江苏 南京市</w:t>
      </w:r>
    </w:p>
    <w:p>
      <w:pPr/>
      <w:r>
        <w:rPr/>
        <w:t xml:space="preserve">企业地址：应天大街780号弘辉产业园4幢1楼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法人代表：章婷</w:t>
      </w:r>
    </w:p>
    <w:p>
      <w:pPr/>
      <w:r>
        <w:rPr/>
        <w:t xml:space="preserve">手机号：13851437205</w:t>
      </w:r>
    </w:p>
    <w:p>
      <w:pPr/>
      <w:r>
        <w:rPr/>
        <w:t xml:space="preserve">联系人：汤永军</w:t>
      </w:r>
    </w:p>
    <w:p>
      <w:pPr/>
      <w:r>
        <w:rPr/>
        <w:t xml:space="preserve">邮箱：394314996@qq.com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https://www.yyzq.team/post/79336.html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3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南京二十度楼宇设备有限公司</dc:title>
  <dc:description>仅供学习交流使用、请勿用途非法用途。违者后果自负！</dc:description>
  <dc:subject>https://www.yyzq.team/post/79336.html</dc:subject>
  <cp:keywords>企业名录,中央空调威能暖气,服务型公司</cp:keywords>
  <cp:category>企业名录</cp:category>
  <cp:lastModifiedBy>一叶知秋</cp:lastModifiedBy>
  <dcterms:created xsi:type="dcterms:W3CDTF">2024-09-21T08:34:14+08:00</dcterms:created>
  <dcterms:modified xsi:type="dcterms:W3CDTF">2024-09-21T08:34:14+08:00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