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吉水县华伟阳光太阳能金属有限公司</w:t>
      </w:r>
    </w:p>
    <w:p>
      <w:pPr/>
      <w:r>
        <w:rPr/>
        <w:t xml:space="preserve">商水县华伟阳光太阳能金属有限公司成立于2008年，注册资金2100万元。公司位于江西省吉水县城西工业区南华路西北侧,是一家集太阳能研发、生产、销售、售后服务、招商代理于一体的有限责任公司。公司主要生产：太阳能热水器、太阳能热水工程、空气源热水工程等。公司在吉水县城西工业区筹建了12000多平方米厂房，主要*生产节能环保锥形路灯灯杆、太阳能路灯、风光互补太阳能路灯，风光互补发电工程、太阳能杀虫灯、太"  吉水县华伟阳光太阳能金属有限公司是一家，所在地区位于吉安市吉水县,我们以诚信、实力和质量获得业界的高度认可，坚持以客户为核心，“质量到位、服务*”的经营理念为广大客户提供*的服务。欢迎各界朋友莅临吉水县华伟阳光太阳能金属有限公司参观、指导和业务洽谈。您如果对我们感兴趣的话，可以直接联系我们或者留下联系方式。联系人刘先枚，电话：/3516579，传真：，联系地址：吉安市吉水县。</w:t>
      </w:r>
    </w:p>
    <w:p>
      <w:pPr/>
      <w:r>
        <w:rPr/>
        <w:t xml:space="preserve">主营产品：太阳能(路灯、杀虫灯、发电）、太阳能热水器、空气能（集热工程）太阳能电池组件、各式照明灯具、路灯杆、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16:19:26</w:t>
      </w:r>
    </w:p>
    <w:p>
      <w:pPr/>
      <w:r>
        <w:rPr/>
        <w:t xml:space="preserve">经营模式：</w:t>
      </w:r>
    </w:p>
    <w:p>
      <w:pPr/>
      <w:r>
        <w:rPr/>
        <w:t xml:space="preserve">注册地址：中国 吉安市 吉水县</w:t>
      </w:r>
    </w:p>
    <w:p>
      <w:pPr/>
      <w:r>
        <w:rPr/>
        <w:t xml:space="preserve">企业地址：江西省吉安市吉水县城西工业区南华路西北侧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注册资本：2100</w:t>
      </w:r>
    </w:p>
    <w:p>
      <w:pPr/>
      <w:r>
        <w:rPr/>
        <w:t xml:space="preserve">营业额：0</w:t>
      </w:r>
    </w:p>
    <w:p>
      <w:pPr/>
      <w:r>
        <w:rPr/>
        <w:t xml:space="preserve">法人代表：刘先枚</w:t>
      </w:r>
    </w:p>
    <w:p>
      <w:pPr/>
      <w:r>
        <w:rPr/>
        <w:t xml:space="preserve">手机号：</w:t>
      </w:r>
    </w:p>
    <w:p>
      <w:pPr/>
      <w:r>
        <w:rPr/>
        <w:t xml:space="preserve">联系人：刘先枚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https://www.yyzq.team/post/177746.html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7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吉水县华伟阳光太阳能金属有限公司</dc:title>
  <dc:description>仅供学习交流使用、请勿用途非法用途。违者后果自负！</dc:description>
  <dc:subject>https://www.yyzq.team/post/177746.html</dc:subject>
  <cp:keywords>企业名录,太阳能(路灯,杀虫灯,发电）,太阳能热水器,空气能（集热工程）太阳能电池组件,各式照明灯具,路灯杆,公司</cp:keywords>
  <cp:category>企业名录</cp:category>
  <cp:lastModifiedBy>一叶知秋</cp:lastModifiedBy>
  <dcterms:created xsi:type="dcterms:W3CDTF">2024-09-21T14:52:45+08:00</dcterms:created>
  <dcterms:modified xsi:type="dcterms:W3CDTF">2024-09-21T14:52:45+08:00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