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流量卡办理不发货 </w:t>
      </w:r>
    </w:p>
    <w:p>
      <w:pPr/>
      <w:r>
        <w:rPr/>
        <w:t xml:space="preserve">流量卡办理遇阻：不发货原因及解决方案详解</w:t>
      </w:r>
    </w:p>
    <w:p>
      <w:pPr/>
      <w:r>
        <w:rPr/>
        <w:t xml:space="preserve">在追求高速网络的时代，流量卡已成为许多用户的必备选择。在办理流量卡时，不少用户会遇到不发货的情况，这不仅影响了用户体验，还可能造成不必要的困扰。本文将为您解析流量卡办理不发货的常见原因，并提供相应的解决方案，助您顺利办理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一、流量卡办理不发货的常见原因</w:t>
      </w:r>
    </w:p>
    <w:p>
      <w:pPr>
        <w:numPr>
          <w:ilvl w:val="0"/>
          <w:numId w:val="1"/>
        </w:numPr>
      </w:pPr>
      <w:r>
        <w:rPr/>
        <w:t xml:space="preserve">信息填写错误：在申请流量卡时，姓名、身份证号、手机号等信息填写错误，导致系统无法识别，从而无法发货。</w:t>
      </w:r>
    </w:p>
    <w:p>
      <w:pPr>
        <w:numPr>
          <w:ilvl w:val="0"/>
          <w:numId w:val="1"/>
        </w:numPr>
      </w:pPr>
      <w:r>
        <w:rPr/>
        <w:t xml:space="preserve">地址不详：收货地址不明确，如只填写到县级，未具体到街道或门牌号，导致快递无法送达。</w:t>
      </w:r>
    </w:p>
    <w:p>
      <w:pPr>
        <w:numPr>
          <w:ilvl w:val="0"/>
          <w:numId w:val="1"/>
        </w:numPr>
      </w:pPr>
      <w:r>
        <w:rPr/>
        <w:t xml:space="preserve">重复下单：同一人在同一地址、同一天、同一家运营商重复下单，系统识别为异常操作，可能无法发货。</w:t>
      </w:r>
    </w:p>
    <w:p>
      <w:pPr>
        <w:numPr>
          <w:ilvl w:val="0"/>
          <w:numId w:val="1"/>
        </w:numPr>
      </w:pPr>
      <w:r>
        <w:rPr/>
        <w:t xml:space="preserve">超过申请次数限制：根据运营商规定，同一身份证号、同一地址在短时间内只能申请一定数量的流量卡。</w:t>
      </w:r>
    </w:p>
    <w:p>
      <w:pPr>
        <w:numPr>
          <w:ilvl w:val="0"/>
          <w:numId w:val="1"/>
        </w:numPr>
      </w:pPr>
      <w:r>
        <w:rPr/>
        <w:t xml:space="preserve">运营商审核不通过：由于各种原因，如申请资料不齐全、信息不符等，运营商可能审核不通过，导致无法发货。</w:t>
      </w:r>
    </w:p>
    <w:p>
      <w:pPr>
        <w:numPr>
          <w:ilvl w:val="0"/>
          <w:numId w:val="1"/>
        </w:numPr>
      </w:pPr>
      <w:r>
        <w:rPr/>
        <w:t xml:space="preserve">地区限制：部分运营商对某些地区的流量卡申请有限制，如新疆、西藏等地区可能无法办理。</w:t>
      </w:r>
    </w:p>
    <w:p>
      <w:pPr/>
      <w:r>
        <w:rPr/>
        <w:t xml:space="preserve">二、流量卡办理不发货的解决方案</w:t>
      </w:r>
    </w:p>
    <w:p>
      <w:pPr>
        <w:numPr>
          <w:ilvl w:val="0"/>
          <w:numId w:val="2"/>
        </w:numPr>
      </w:pPr>
      <w:r>
        <w:rPr/>
        <w:t xml:space="preserve">检查信息填写：仔细核对姓名、身份证号、手机号等信息，确保无误。</w:t>
      </w:r>
    </w:p>
    <w:p>
      <w:pPr>
        <w:numPr>
          <w:ilvl w:val="0"/>
          <w:numId w:val="2"/>
        </w:numPr>
      </w:pPr>
      <w:r>
        <w:rPr/>
        <w:t xml:space="preserve">确认地址详尽：收货地址应具体到街道、门牌号，提高快递送达率。</w:t>
      </w:r>
    </w:p>
    <w:p>
      <w:pPr>
        <w:numPr>
          <w:ilvl w:val="0"/>
          <w:numId w:val="2"/>
        </w:numPr>
      </w:pPr>
      <w:r>
        <w:rPr/>
        <w:t xml:space="preserve">避免重复下单：确保在同一时间段内不重复下单，以免被系统识别为异常操作。</w:t>
      </w:r>
    </w:p>
    <w:p>
      <w:pPr>
        <w:numPr>
          <w:ilvl w:val="0"/>
          <w:numId w:val="2"/>
        </w:numPr>
      </w:pPr>
      <w:r>
        <w:rPr/>
        <w:t xml:space="preserve">了解申请次数限制：根据运营商规定，在短时间内不要超过申请次数限制。</w:t>
      </w:r>
    </w:p>
    <w:p>
      <w:pPr>
        <w:numPr>
          <w:ilvl w:val="0"/>
          <w:numId w:val="2"/>
        </w:numPr>
      </w:pPr>
      <w:r>
        <w:rPr/>
        <w:t xml:space="preserve">联系客服：如遇运营商审核不通过，可联系客服了解具体原因，并按照要求补充资料。</w:t>
      </w:r>
    </w:p>
    <w:p>
      <w:pPr>
        <w:numPr>
          <w:ilvl w:val="0"/>
          <w:numId w:val="2"/>
        </w:numPr>
      </w:pPr>
      <w:r>
        <w:rPr/>
        <w:t xml:space="preserve">考虑更换运营商：如遇地区限制，可考虑更换其他运营商办理流量卡。</w:t>
      </w:r>
    </w:p>
    <w:p>
      <w:pPr>
        <w:numPr>
          <w:ilvl w:val="0"/>
          <w:numId w:val="2"/>
        </w:numPr>
      </w:pPr>
      <w:r>
        <w:rPr/>
        <w:t xml:space="preserve">关注官方信息：关注运营商官方渠道，了解最新政策及优惠活动。</w:t>
      </w:r>
    </w:p>
    <w:p>
      <w:pPr/>
      <w:r>
        <w:rPr/>
        <w:t xml:space="preserve">流量卡办理不发货的情况在用户中较为常见，了解其原因并采取相应措施，有助于提高办理成功率。在办理过程中，务必认真核对信息，确保地址详尽，并关注运营商的政策动态，以便顺利办理流量卡。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https://www.yyzq.team/post/426778.html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0DE2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8073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流量卡办理不发货 </dc:title>
  <dc:description>仅供学习交流使用、请勿用途非法用途。违者后果自负！</dc:description>
  <dc:subject>https://www.yyzq.team/post/426778.html</dc:subject>
  <cp:keywords>流量,办理,运营商,发货,地址</cp:keywords>
  <cp:category>流量卡在线营业厅</cp:category>
  <cp:lastModifiedBy>一叶知秋</cp:lastModifiedBy>
  <dcterms:created xsi:type="dcterms:W3CDTF">2024-09-21T08:38:55+08:00</dcterms:created>
  <dcterms:modified xsi:type="dcterms:W3CDTF">2024-09-21T08:38:55+08:00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