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陕西腾浩实业有限公司</w:t>
      </w:r>
    </w:p>
    <w:p>
      <w:pPr/>
      <w:r>
        <w:rPr/>
        <w:t xml:space="preserve">陕西腾浩实业有限公司是一家*提供迈克阀门（迈克陕西总代理）以及各种迈克管件、建筑材料和消防器材的*供应商，可根据用户需求提供先进的产品、服务和解决方案。我公司经营的济南迈克管件承载着总部的*特性，全力对迈克阀门、山东迈克沟槽管件、平阴迈克管件等专注质量和价格的平衡，我们的迈克牌为中国著名商标，更多的是我们是玛钢管件行业中*一家中国著名商标，我们的产品质量在经过多年的实践和发展中获得有价值的评论，得到各个行业中的赞同和推荐并且已经成为现代五金水暖、建材等批发商等受欢迎的品牌。不仅如此，而且受到各大工程的青睐，受到国内许多厂家的欢迎和使用。 时间的历史积淀让我们的迈克生产的迈克阀门和迈克管件已经成为一种新时代的潮流，毋庸置疑的是我们的质量经过实践的证明和广大用户的强烈的推荐非常有效地让我们的品牌效应得到广阔的普及。</w:t>
      </w:r>
    </w:p>
    <w:p>
      <w:pPr/>
      <w:r>
        <w:rPr/>
        <w:t xml:space="preserve">主营产品：迈克阀门,迈克沟槽管件,迈克玛钢管件</w:t>
      </w:r>
    </w:p>
    <w:p>
      <w:pPr/>
      <w:r>
        <w:rPr/>
        <w:t xml:space="preserve">主要产品：迈克阀门</w:t>
      </w:r>
    </w:p>
    <w:p>
      <w:pPr/>
      <w:r>
        <w:rPr/>
        <w:t xml:space="preserve">注册时间：2015-03-26 00:00:00</w:t>
      </w:r>
    </w:p>
    <w:p>
      <w:pPr/>
      <w:r>
        <w:rPr/>
        <w:t xml:space="preserve">经营模式：生产型</w:t>
      </w:r>
    </w:p>
    <w:p>
      <w:pPr/>
      <w:r>
        <w:rPr/>
        <w:t xml:space="preserve">注册地址：中国 陕西 西安市</w:t>
      </w:r>
    </w:p>
    <w:p>
      <w:pPr/>
      <w:r>
        <w:rPr/>
        <w:t xml:space="preserve">企业地址：未央区太华北路汇景国际建材城D区2排1-3号，3排1-3号</w:t>
      </w:r>
    </w:p>
    <w:p>
      <w:pPr/>
      <w:r>
        <w:rPr/>
        <w:t xml:space="preserve">企业类型：私营企业</w:t>
      </w:r>
    </w:p>
    <w:p>
      <w:pPr/>
      <w:r>
        <w:rPr/>
        <w:t xml:space="preserve">品牌名称：</w:t>
      </w:r>
    </w:p>
    <w:p>
      <w:pPr/>
      <w:r>
        <w:rPr/>
        <w:t xml:space="preserve">企业人数：0</w:t>
      </w:r>
    </w:p>
    <w:p>
      <w:pPr/>
      <w:r>
        <w:rPr/>
        <w:t xml:space="preserve">注册资本：1000</w:t>
      </w:r>
    </w:p>
    <w:p>
      <w:pPr/>
      <w:r>
        <w:rPr/>
        <w:t xml:space="preserve">营业额：0</w:t>
      </w:r>
    </w:p>
    <w:p>
      <w:pPr/>
      <w:r>
        <w:rPr/>
        <w:t xml:space="preserve">法人代表：白洁平</w:t>
      </w:r>
    </w:p>
    <w:p>
      <w:pPr/>
      <w:r>
        <w:rPr/>
        <w:t xml:space="preserve">手机号：18066666552</w:t>
      </w:r>
    </w:p>
    <w:p>
      <w:pPr/>
      <w:r>
        <w:rPr/>
        <w:t xml:space="preserve">联系人：白经理</w:t>
      </w:r>
    </w:p>
    <w:p>
      <w:pPr/>
      <w:r>
        <w:rPr/>
        <w:t xml:space="preserve">邮箱：sxtenghao@sina.com</w:t>
      </w:r>
    </w:p>
    <w:p>
      <w:pPr/>
      <w:r>
        <w:rPr/>
        <w:t xml:space="preserve">文章地址：</w:t>
      </w:r>
      <w:hyperlink r:id="rId7" w:history="1">
        <w:r>
          <w:rPr/>
          <w:t xml:space="preserve">https://www.yyzq.team/post/156756.html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67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陕西腾浩实业有限公司</dc:title>
  <dc:description>仅供学习交流使用、请勿用途非法用途。违者后果自负！</dc:description>
  <dc:subject>https://www.yyzq.team/post/156756.html</dc:subject>
  <cp:keywords>企业名录,迈克阀门,迈克沟槽管件,迈克玛钢管件,生产型公司</cp:keywords>
  <cp:category>企业名录</cp:category>
  <cp:lastModifiedBy>一叶知秋</cp:lastModifiedBy>
  <dcterms:created xsi:type="dcterms:W3CDTF">2024-09-21T18:40:46+08:00</dcterms:created>
  <dcterms:modified xsi:type="dcterms:W3CDTF">2024-09-21T18:40:46+08:00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