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株洲兴隆化工实业有限公司</w:t>
      </w:r>
    </w:p>
    <w:p>
      <w:pPr/>
      <w:r>
        <w:rPr/>
        <w:t xml:space="preserve">                                             株洲兴隆化工实业有限公司是国家大型二类企业。公司控股株洲兴隆建筑有限公司、株洲兴隆精细有限公司。现有员工800多人，其中*技术人员工100多人，总资产近2亿元人民币。主要产品有中强牌系列白炭黑、湘江牌系列泡花碱，其中白炭黑年生产能力10万吨，位居全国同行业*位，稳定的产品品质不仅使产品在国内占有很大的市场份额，还远销东南亚和欧美地区。公司地处中国南方大铁路枢纽——湖南省株洲市，交通便利，投资环境优越，具有从产品研究开发、设计施工到生产经营的综合实力，并通过ISO9001;2000质量认证。公司董事长，总经理唐建强为全国劳动模范，信奉“诚实、创新、求实”的企业精神，以振兴民族工业为已任，用佳的经营业绩和优的服务回报社会。 本公司生产的中强系列白炭黑产品，为沉淀法水合二氧化硅。通过*的过程控制，获得均匀、超细的粒径，从而获得理想的比表面积，具有高分散性和极强的吸附能力。由于采用*的原材料，先进的生产设备。严格的生产工艺控制，各项性能指标均符合并部分超过优于HG/T3061-99标准，是可确保各用户产品品质的*精细化工产品。由于其一系列优越性能，使它能够广泛应用于许多领域，如橡胶制品：各种鞋底、轮胎；农业化学制品：农药、喷施肥料；日化牙膏；胶结剂：玻璃胶、高温胶；抗结块剂：肥料、杀真菌剂、研磨剂|、漂白剂、塑料制品；造纸填料、消火器、饲料、化妆品、消泡剂、颜料、油漆等许多行业。 产品采用复膜塑料编织袋包装，规格有25KG、20KG、10KG，并可根据客户要求提供特殊规格。 本公司奉行“用户至上”的宗旨，配备*销售代表及运输车辆，送贷到客户指定地点。并可协助客户解决生产技术问题。 公司销售分布很广，出口有日本、泰国、印尼、越南、南韩、意大利等。国内有湖南、湖北、广东、广西、福建、河南、河北、云南、贵州、四川、山东等省市及台湾、香港、澳门等地区.</w:t>
      </w:r>
    </w:p>
    <w:p>
      <w:pPr/>
      <w:r>
        <w:rPr/>
        <w:t xml:space="preserve">主营产品：纯碱．硫酸.石英砂.水玻璃.煤炭;白炭黑.;</w:t>
      </w:r>
    </w:p>
    <w:p>
      <w:pPr/>
      <w:r>
        <w:rPr/>
        <w:t xml:space="preserve">主要产品：纯碱．硫酸.石英砂.水玻璃.煤炭;白炭黑</w:t>
      </w:r>
    </w:p>
    <w:p>
      <w:pPr/>
      <w:r>
        <w:rPr/>
        <w:t xml:space="preserve">注册时间：2009-11-14 21:56:44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湖南 株洲市</w:t>
      </w:r>
    </w:p>
    <w:p>
      <w:pPr/>
      <w:r>
        <w:rPr/>
        <w:t xml:space="preserve">企业地址：中国 湖南 株洲市 石峰区龙头铺工业小区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法人代表：唐建强</w:t>
      </w:r>
    </w:p>
    <w:p>
      <w:pPr/>
      <w:r>
        <w:rPr/>
        <w:t xml:space="preserve">手机号：13873300208</w:t>
      </w:r>
    </w:p>
    <w:p>
      <w:pPr/>
      <w:r>
        <w:rPr/>
        <w:t xml:space="preserve">联系人：言刚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https://www.yyzq.team/post/73185.html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1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株洲兴隆化工实业有限公司</dc:title>
  <dc:description>仅供学习交流使用、请勿用途非法用途。违者后果自负！</dc:description>
  <dc:subject>https://www.yyzq.team/post/73185.html</dc:subject>
  <cp:keywords>企业名录,纯碱．硫酸.石英砂.水玻璃.煤炭,白炭黑.,生产加工公司</cp:keywords>
  <cp:category>企业名录</cp:category>
  <cp:lastModifiedBy>一叶知秋</cp:lastModifiedBy>
  <dcterms:created xsi:type="dcterms:W3CDTF">2024-09-21T13:27:50+08:00</dcterms:created>
  <dcterms:modified xsi:type="dcterms:W3CDTF">2024-09-21T13:27:50+08:00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