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东莞市丰之达塑胶原料有限公司(东莞市明达塑胶制品厂)</w:t>
      </w:r>
    </w:p>
    <w:p>
      <w:pPr/>
      <w:r>
        <w:rPr/>
        <w:t xml:space="preserve">东莞市丰之达塑胶原料有限公司创建于2001年，主要经营:新光PBT、长春PBT、DSM PA46、PA6、PA66、PA9T、LCP、PPS、PC、PPO、TPX、POM、PMMA、PET等世界知名品牌工程塑胶.本着“以质量求生存,以信誉求发展”的经营理念. 赢得了广大客户的支持和信任. 本公司产品销往全国各地,可开17%增值税业务. 我们提供送货上门服务，尽大可能地为客户提供便利！竭诚欢迎广大新老客户来人来电洽谈  东莞市丰之达塑胶原料有限公司是一家私营企业，注册资本为100万，法人代表方彬，所在地区位于广东东莞市,主营产品或服务为各种各种耐高温LCP材料。我们以诚信、实力和质量获得业界的高度认可，坚持以客户为核心，“质量到位、服务*”的经营理念为广大客户提供*的服务。欢迎各界朋友莅临东莞市丰之达塑胶原料有限公司参观、指导和业务洽谈。您如果对我们感兴趣的话，可以直接联系我们或者留下联系方式。联系人方彬，电话：，手机：，传真：，联系地址：广东东莞市樟木头镇塑胶物流中心城A118号。</w:t>
      </w:r>
    </w:p>
    <w:p>
      <w:pPr/>
      <w:r>
        <w:rPr/>
        <w:t xml:space="preserve">主营产品：销售进口LCP PA46 PA9T PA6T PPS HTN PPA PBT PEEK等高性能材料</w:t>
      </w:r>
    </w:p>
    <w:p>
      <w:pPr/>
      <w:r>
        <w:rPr/>
        <w:t xml:space="preserve">主要产品：各种耐高温LCP材料</w:t>
      </w:r>
    </w:p>
    <w:p>
      <w:pPr/>
      <w:r>
        <w:rPr/>
        <w:t xml:space="preserve">注册时间：2001-06-06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企业地址：东莞樟木头塑胶物流中心城A118号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品牌名称：新日本石油化学LCP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营业额：2000</w:t>
      </w:r>
    </w:p>
    <w:p>
      <w:pPr/>
      <w:r>
        <w:rPr/>
        <w:t xml:space="preserve">法人代表：方彬</w:t>
      </w:r>
    </w:p>
    <w:p>
      <w:pPr/>
      <w:r>
        <w:rPr/>
        <w:t xml:space="preserve">手机号：13790511217</w:t>
      </w:r>
    </w:p>
    <w:p>
      <w:pPr/>
      <w:r>
        <w:rPr/>
        <w:t xml:space="preserve">联系人：方彬</w:t>
      </w:r>
    </w:p>
    <w:p>
      <w:pPr/>
      <w:r>
        <w:rPr/>
        <w:t xml:space="preserve">邮箱：553040114@qq.com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https://www.yyzq.team/post/238336.html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3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东莞市丰之达塑胶原料有限公司(东莞市明达塑胶制品厂)</dc:title>
  <dc:description>仅供学习交流使用、请勿用途非法用途。违者后果自负！</dc:description>
  <dc:subject>https://www.yyzq.team/post/238336.html</dc:subject>
  <cp:keywords>企业名录,销售进口LCP PA46 PA9T PA6T PPS HTN PPA PBT PEEK等高性能材料,贸易型公司</cp:keywords>
  <cp:category>企业名录</cp:category>
  <cp:lastModifiedBy>一叶知秋</cp:lastModifiedBy>
  <dcterms:created xsi:type="dcterms:W3CDTF">2024-09-21T10:51:19+08:00</dcterms:created>
  <dcterms:modified xsi:type="dcterms:W3CDTF">2024-09-21T10:51:19+08:00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