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广州世纪环保通风设备有限公司—环保风机，酸雾净化塔，屋顶风机</w:t>
      </w:r>
    </w:p>
    <w:p>
      <w:pPr/>
      <w:r>
        <w:rPr/>
        <w:t xml:space="preserve">本厂是*设计、生产、安装各类型耐腐蚀通风设备设施及大、中、小型冷却塔的*公司；是广东省环保产业协会会员单位。主要生产“世纪”牌的各系列玻璃钢防腐风机；PVC-62、PP4-62型塑料耐腐风机；不锈钢风机；玻璃钢废气净气塔；圆型、方型逆流冷却塔等。防腐蚀防爆风机的产品有: DWT-I 玻璃钢轴流屋顶风机； DWT-II 玻璃钢离心屋顶风机； BF4-72 C 式玻璃钢离心风机； FBT35 玻璃钢轴流风机； FT30 C 式玻璃钢轴流风机； 玻璃钢 DT (柜式)多翼式低噪音离心风机； 玻璃钢广告风机； PVC4-62 聚氯乙烯塑料离心风机； PP4-62 聚丙烯塑料离心风机； 4-72 不锈钢离心风机； 11-62 不锈钢离心风机。 我公司还生产玻璃钢酸雾塔，玻璃钢废气净化塔，处理塔； 方型逆流、圆形逆流玻璃钢冷却塔，以及方形、圆形玻璃钢风管． 本公司风机主要适用于电镀，化工，石油，纺织，电站，实验室，等. 需通风换气以及工艺流程中输送含酸性、碱性或大湿度水汽等腐蚀生气体及一般易爆气体，在电镀设备、涂装设备以及实验室设备，化学实验室配套通风......</w:t>
      </w:r>
    </w:p>
    <w:p>
      <w:pPr/>
      <w:r>
        <w:rPr/>
        <w:t xml:space="preserve">主营产品：环保风机，酸雾净化塔，玻璃钢风机，离心风机，轴流风机，风机配件，屋顶风机，PVC风机，防腐风机，防爆风</w:t>
      </w:r>
    </w:p>
    <w:p>
      <w:pPr/>
      <w:r>
        <w:rPr/>
        <w:t xml:space="preserve">主要产品：环保风机，酸雾净化塔，玻璃钢风机，离心风机，轴流风机，风机配件，屋顶风机，PVC风机，防腐风机，防爆风</w:t>
      </w:r>
    </w:p>
    <w:p>
      <w:pPr/>
      <w:r>
        <w:rPr/>
        <w:t xml:space="preserve">注册时间：2010-10-18 18:50:33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企业地址：广州市番禺区南村镇樟边工业区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法人代表：周海洋</w:t>
      </w:r>
    </w:p>
    <w:p>
      <w:pPr/>
      <w:r>
        <w:rPr/>
        <w:t xml:space="preserve">手机号：</w:t>
      </w:r>
    </w:p>
    <w:p>
      <w:pPr/>
      <w:r>
        <w:rPr/>
        <w:t xml:space="preserve">联系人：周海洋</w:t>
      </w:r>
    </w:p>
    <w:p>
      <w:pPr/>
      <w:r>
        <w:rPr/>
        <w:t xml:space="preserve">邮箱：confj@163.com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https://www.yyzq.team/post/113194.html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1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广州世纪环保通风设备有限公司—环保风机，酸雾净化塔，屋顶风机</dc:title>
  <dc:description>仅供学习交流使用、请勿用途非法用途。违者后果自负！</dc:description>
  <dc:subject>https://www.yyzq.team/post/113194.html</dc:subject>
  <cp:keywords>企业名录,环保风机,酸雾净化塔,玻璃钢风机,离心风机,轴流风机,风机配件,屋顶风机,PVC风机,防腐风机,防爆风,生产/制造公司</cp:keywords>
  <cp:category>企业名录</cp:category>
  <cp:lastModifiedBy>一叶知秋</cp:lastModifiedBy>
  <dcterms:created xsi:type="dcterms:W3CDTF">2024-09-21T04:25:54+08:00</dcterms:created>
  <dcterms:modified xsi:type="dcterms:W3CDTF">2024-09-21T04:25:54+08:00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