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义乌市安强电子商务商行(义乌市商赢电子商务商行)</w:t>
      </w:r>
    </w:p>
    <w:p>
      <w:pPr/>
      <w:r>
        <w:rPr/>
        <w:t xml:space="preserve">商强电子商务商行坐落于国际小商品城--义乌，拥有八年的小商品批发经验，三年的承诺，在业界是首屈指可数的家居百货批发供应商。2004年2月份，我司入义乌.2011年12月份，加入，电子商务给公司带来新的发展。在行业中一家产品品种多，*库存产品全，销售金额超过1000万主营产品，胜丰牌，吉列牌。飞鱼牌，舒尔马，英吉利刀片刀片刀架系列系列。还*销售创意家居用品、母婴用品、户外用品、女士用品、新奇特小家"  义乌市安强电子商务商行是一家，所在地区位于金华市义乌市,我们以诚信、实力和质量获得业界的高度认可，坚持以客户为核心，“质量到位、服务*”的经营理念为广大客户提供*的服务。欢迎各界朋友莅临义乌市安强电子商务商行参观、指导和业务洽谈。您如果对我们感兴趣的话，可以直接联系我们或者留下联系方式。联系人贾国安，电话：，联系地址：金华市义乌市。</w:t>
      </w:r>
    </w:p>
    <w:p>
      <w:pPr/>
      <w:r>
        <w:rPr/>
        <w:t xml:space="preserve">主营产品：日用百货 网上批发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17:12:38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企业地址：义乌市篁园新村29幢2号三楼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法人代表：贾国安</w:t>
      </w:r>
    </w:p>
    <w:p>
      <w:pPr/>
      <w:r>
        <w:rPr/>
        <w:t xml:space="preserve">手机号：</w:t>
      </w:r>
    </w:p>
    <w:p>
      <w:pPr/>
      <w:r>
        <w:rPr/>
        <w:t xml:space="preserve">联系人：贾国安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义乌市安强电子商务商行(义乌市商赢电子商务商行)</dc:title>
  <dc:description>仅供学习交流使用、请勿用途非法用途。违者后果自负！</dc:description>
  <dc:subject>https://www.yyzq.team/post/259066.html</dc:subject>
  <cp:keywords>企业名录,日用百货 网上批发,公司</cp:keywords>
  <cp:category>企业名录</cp:category>
  <cp:lastModifiedBy>一叶知秋</cp:lastModifiedBy>
  <dcterms:created xsi:type="dcterms:W3CDTF">2024-09-21T00:30:26+08:00</dcterms:created>
  <dcterms:modified xsi:type="dcterms:W3CDTF">2024-09-21T00:30:26+08:00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