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广州沃力机械设备有限公司</w:t>
      </w:r>
    </w:p>
    <w:p>
      <w:pPr/>
      <w:r>
        <w:rPr/>
        <w:t xml:space="preserve">广州沃力机械设备有限公司总部位于广州市。本公司是一家*从事，解决碎石、制砂、洗沙、尾沙回收、搅拌站建设等项目及生产系列配件整体的公司。且集服务、设计、勘察、安装、调试工程机械于一体，覆盖全国矿山资源和市场销售环节全产业链的航母。十几年来经过公司全体员工的不懈努力，迄今已发展成为汇集国内外先进技术设备、先进的服务理念、多人才的大型企业。</w:t>
      </w:r>
    </w:p>
    <w:p>
      <w:pPr/>
      <w:r>
        <w:rPr/>
        <w:t xml:space="preserve">主营产品：批发业</w:t>
      </w:r>
    </w:p>
    <w:p>
      <w:pPr/>
      <w:r>
        <w:rPr/>
        <w:t xml:space="preserve">主要产品：制砂机</w:t>
      </w:r>
    </w:p>
    <w:p>
      <w:pPr/>
      <w:r>
        <w:rPr/>
        <w:t xml:space="preserve">注册时间：2013-03-22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注册地址：广东广州市天河区</w:t>
      </w:r>
    </w:p>
    <w:p>
      <w:pPr/>
      <w:r>
        <w:rPr/>
        <w:t xml:space="preserve">企业地址：广汕二路机械城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品牌名称：中美沃力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法人代表：刘杰</w:t>
      </w:r>
    </w:p>
    <w:p>
      <w:pPr/>
      <w:r>
        <w:rPr/>
        <w:t xml:space="preserve">手机号：18924129194</w:t>
      </w:r>
    </w:p>
    <w:p>
      <w:pPr/>
      <w:r>
        <w:rPr/>
        <w:t xml:space="preserve">联系人：李超</w:t>
      </w:r>
    </w:p>
    <w:p>
      <w:pPr/>
      <w:r>
        <w:rPr/>
        <w:t xml:space="preserve">邮箱：2929930170@qq.com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https://www.yyzq.team/post/31249.html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1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广州沃力机械设备有限公司</dc:title>
  <dc:description>仅供学习交流使用、请勿用途非法用途。违者后果自负！</dc:description>
  <dc:subject>https://www.yyzq.team/post/31249.html</dc:subject>
  <cp:keywords>企业名录,批发业,生产型公司</cp:keywords>
  <cp:category>企业名录</cp:category>
  <cp:lastModifiedBy>一叶知秋</cp:lastModifiedBy>
  <dcterms:created xsi:type="dcterms:W3CDTF">2024-09-21T11:11:50+08:00</dcterms:created>
  <dcterms:modified xsi:type="dcterms:W3CDTF">2024-09-21T11:11:50+08:00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