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南京淼字物流贸易有限责任公司</w:t></w:r></w:p><w:p><w:pPr/><w:r><w:rPr/><w:t xml:space="preserve">&nbsp&nbsp&nbsp            我公司是以聚采购、提货、仓储、罐装、贴标、配送、运输为一体有经营方式，一票到底、门对门的服务理念、让您在短的时间。快的速度。低的成本。购到你满意的物资。    服务宗旨：遵纪守法 诚实经商 互惠互利 服务社会  南京淼字物流贸易有限责任公司是一家，注册资本为1万，所在地区位于江苏南京市,主营产品或服务为各种建筑装璜材料; 五金; 交电; 化工产品及原料; 货物运输配载; 建筑、装璜施工。我们以诚信、实力和质量获得业界的高度认可，坚持以客户为核心，“质量到位、服务*”的经营理念为广大客户提供*的服务。欢迎各界朋友莅临南京淼字物流贸易有限责任公司参观、指导和业务洽谈。您如果对我们感兴趣的话，可以直接联系我们或者留下联系方式。联系人王春喜 先生 ，电话：-，传真：-，联系地址：江苏南京市  玄武区玄武湖街道仙居雅苑27幢3单元205室。</w:t></w:r></w:p><w:p><w:pPr/><w:r><w:rPr/><w:t xml:space="preserve">主营产品：建筑装璜材料; 五金; 交电; 化工产品及原料; 货物运输配载; 建筑、装璜施工;</w:t></w:r></w:p><w:p><w:pPr/><w:r><w:rPr/><w:t xml:space="preserve">主要产品：建筑装璜材料; 五金; 交电; 化工产品及原料; 货物运输配载; 建筑、装璜施工</w:t></w:r></w:p><w:p><w:pPr/><w:r><w:rPr/><w:t xml:space="preserve">注册时间：2010-10-19 09:18:31</w:t></w:r></w:p><w:p><w:pPr/><w:r><w:rPr/><w:t xml:space="preserve">经营模式：贸易型;</w:t></w:r></w:p><w:p><w:pPr/><w:r><w:rPr/><w:t xml:space="preserve">注册地址：中国 江苏 南京市</w:t></w:r></w:p><w:p><w:pPr/><w:r><w:rPr/><w:t xml:space="preserve">企业地址：江苏 南京市 玄武区玄武湖街道仙居雅苑27幢3单元205室</w:t></w:r></w:p><w:p><w:pPr/><w:r><w:rPr/><w:t xml:space="preserve">企业类型：其它</w:t></w:r></w:p><w:p><w:pPr/><w:r><w:rPr/><w:t xml:space="preserve">品牌名称：</w:t></w:r></w:p><w:p><w:pPr/><w:r><w:rPr/><w:t xml:space="preserve">企业人数：1</w:t></w:r></w:p><w:p><w:pPr/><w:r><w:rPr/><w:t xml:space="preserve">注册资本：50</w:t></w:r></w:p><w:p><w:pPr/><w:r><w:rPr/><w:t xml:space="preserve">营业额：1</w:t></w:r></w:p><w:p><w:pPr/><w:r><w:rPr/><w:t xml:space="preserve">法人代表：王春喜</w:t></w:r></w:p><w:p><w:pPr/><w:r><w:rPr/><w:t xml:space="preserve">手机号：</w:t></w:r></w:p><w:p><w:pPr/><w:r><w:rPr/><w:t xml:space="preserve">联系人：王春喜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https://www.yyzq.team/post/63357.html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3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南京淼字物流贸易有限责任公司</dc:title>
  <dc:description>仅供学习交流使用、请勿用途非法用途。违者后果自负！</dc:description>
  <dc:subject>https://www.yyzq.team/post/63357.html</dc:subject>
  <cp:keywords>企业名录,建筑装璜材料,五金,交电,化工产品及原料,货物运输配载,建筑,装璜施工,贸易型,公司</cp:keywords>
  <cp:category>企业名录</cp:category>
  <cp:lastModifiedBy>一叶知秋</cp:lastModifiedBy>
  <dcterms:created xsi:type="dcterms:W3CDTF">2024-09-21T12:46:42+08:00</dcterms:created>
  <dcterms:modified xsi:type="dcterms:W3CDTF">2024-09-21T12:46:42+08:00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