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冀州市怡青舒竹纤维纺织品有限公司</w:t>
      </w:r>
    </w:p>
    <w:p>
      <w:pPr/>
      <w:r>
        <w:rPr/>
        <w:t xml:space="preserve">冀州市怡青舒竹纤维纺织品有限公司位于风景秀丽的衡水湖畔的古都冀州，是一家集产品研发、生产、营销、产品招商于一体的综合性企业。怡青舒竹纤维产品丰富，涉及日常生活的方方面面。\r\n家纺系列：绒毯、被子、床单、凉席、毛巾被、三件套、四件套、六件套等。\r\n服装系列：内衣、T恤、浴衣、睡袍、衬衫、休闲服等。\r\n日用系列：毛巾、浴巾、围巾、袜子等。\r\n\r\n　　目前公司面向全国招商加盟，诚寻各省、市、县总代理，共同抢占国内竹纤维系列产品的*市场。公司一路走来，奉行“质量*，顾客至上”的原则，欢迎广大新老朋友前来旅游、参观、合作。  冀州市怡青舒竹纤维纺织品有限公司是一家，注册资本为1万，法人代表***，所在地区位于河北衡水市,我们以诚信、实力和质量获得业界的高度认可，坚持以客户为核心，“质量到位、服务*”的经营理念为广大客户提供*的服务。欢迎各界朋友莅临冀州市怡青舒竹纤维纺织品有限公司参观、指导和业务洽谈。您如果对我们感兴趣的话，可以直接联系我们或者留下联系方式。联系人张丽云，电话：-，联系地址：河北衡水市。</w:t>
      </w:r>
    </w:p>
    <w:p>
      <w:pPr/>
      <w:r>
        <w:rPr/>
        <w:t xml:space="preserve">主营产品：</w:t>
      </w:r>
    </w:p>
    <w:p>
      <w:pPr/>
      <w:r>
        <w:rPr/>
        <w:t xml:space="preserve">主要产品：</w:t>
      </w:r>
    </w:p>
    <w:p>
      <w:pPr/>
      <w:r>
        <w:rPr/>
        <w:t xml:space="preserve">注册时间：2009-07-22 16:33:11</w:t>
      </w:r>
    </w:p>
    <w:p>
      <w:pPr/>
      <w:r>
        <w:rPr/>
        <w:t xml:space="preserve">经营模式：生产型</w:t>
      </w:r>
    </w:p>
    <w:p>
      <w:pPr/>
      <w:r>
        <w:rPr/>
        <w:t xml:space="preserve">注册地址：中国 河北 衡水市</w:t>
      </w:r>
    </w:p>
    <w:p>
      <w:pPr/>
      <w:r>
        <w:rPr/>
        <w:t xml:space="preserve">企业地址：</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联系人：张丽云</w:t>
      </w:r>
    </w:p>
    <w:p>
      <w:pPr/>
      <w:r>
        <w:rPr/>
        <w:t xml:space="preserve">邮箱：yiqingshu@126.com</w:t>
      </w:r>
    </w:p>
    <w:p>
      <w:pPr/>
      <w:r>
        <w:rPr/>
        <w:t xml:space="preserve">文章地址：</w:t>
      </w:r>
      <w:hyperlink r:id="rId7" w:history="1">
        <w:r>
          <w:rPr/>
          <w:t xml:space="preserve">https://www.yyzq.team/post/14141.html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1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冀州市怡青舒竹纤维纺织品有限公司</dc:title>
  <dc:description>仅供学习交流使用、请勿用途非法用途。违者后果自负！</dc:description>
  <dc:subject>https://www.yyzq.team/post/14141.html</dc:subject>
  <cp:keywords>企业名录,生产型公司</cp:keywords>
  <cp:category>企业名录</cp:category>
  <cp:lastModifiedBy>一叶知秋</cp:lastModifiedBy>
  <dcterms:created xsi:type="dcterms:W3CDTF">2024-09-21T16:40:43+08:00</dcterms:created>
  <dcterms:modified xsi:type="dcterms:W3CDTF">2024-09-21T16:40:43+08:00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