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江苏金创新天管业有限公司</w:t>
      </w:r>
    </w:p>
    <w:p>
      <w:pPr/>
      <w:r>
        <w:rPr/>
        <w:t xml:space="preserve">江苏金创新天管业有限公司是国内**的法兰、管件制造商，公司总部位于有人间天堂之称的江苏省苏州市，工厂坐落于美丽的长江之滨、江南历史文化名城——江阴市。紧靠长三角经济中心，交通便利、环境优美。我司共有员工150余人，自2014年成立至今，享誉中国，名通海外。</w:t>
      </w:r>
    </w:p>
    <w:p/>
    <w:p>
      <w:pPr/>
      <w:r>
        <w:rPr/>
        <w:t xml:space="preserve">公司**生产奥氏体不锈钢、双相不锈钢、镍基合金钢等材质的法兰、管件，所出产品以国标，德标，美标，日标等一系列标准为主，同时，也可根据客户的需要生产非标以及一些特殊用途产品。</w:t>
      </w:r>
    </w:p>
    <w:p/>
    <w:p>
      <w:pPr/>
      <w:r>
        <w:rPr/>
        <w:t xml:space="preserve">产品广泛应用于石油、化工、造船、建筑、机械等行业，在国内市场拥有良好口碑的同时，大量出口欧洲、中东、美、日、韩等世界多个国家和地区。</w:t>
      </w:r>
    </w:p>
    <w:p/>
    <w:p>
      <w:pPr/>
      <w:r>
        <w:rPr/>
        <w:t xml:space="preserve">高品质的产品，源于科学的生产工艺和高标准的质量管理体系。</w:t>
      </w:r>
    </w:p>
    <w:p/>
    <w:p>
      <w:pPr/>
      <w:r>
        <w:rPr/>
        <w:t xml:space="preserve">金创严格按照 ISO9001 质量体系要求组织生产。产品从设计工艺、锻造、热处理、机加工、检验到包装发运，实行一体化生产、责任制管理，做到兼顾相关产品标准的同时满足客户需求。</w:t>
      </w:r>
    </w:p>
    <w:p/>
    <w:p>
      <w:pPr/>
      <w:r>
        <w:rPr/>
        <w:t xml:space="preserve">我司聘用**质检人员，严格控制质量检测环节，层层把关、责任到人，并细化产品档案，确保出厂产品高质量、高标准。</w:t>
      </w:r>
    </w:p>
    <w:p/>
    <w:p>
      <w:pPr/>
      <w:r>
        <w:rPr/>
        <w:t xml:space="preserve">金创拥有敏锐的市场眼光和雄厚的资金实力，在保证日常生产的同时注重产品革新相关研发，不断加大科技投入，丰富企业技术含量。</w:t>
      </w:r>
    </w:p>
    <w:p/>
    <w:p>
      <w:pPr/>
      <w:r>
        <w:rPr/>
        <w:t xml:space="preserve">硬件方面，我司始终关注国内外相关行业**消息，并根据市场需要斥巨资购进国际**的生产装备，提高生产技术水平。</w:t>
      </w:r>
    </w:p>
    <w:p/>
    <w:p>
      <w:pPr/>
      <w:r>
        <w:rPr/>
        <w:t xml:space="preserve">公司本着“以质量求生存，以科技求发展”的宗旨，力求与客 户携手并进，同争双赢，共创未来。</w:t>
      </w:r>
    </w:p>
    <w:p/>
    <w:p>
      <w:pPr/>
      <w:r>
        <w:rPr/>
        <w:t xml:space="preserve">在此，我司诚挚地发出邀请，欢迎各界人士前来洽谈合作</w:t>
      </w:r>
    </w:p>
    <w:p/>
    <w:p>
      <w:pPr/>
      <w:r>
        <w:rPr/>
        <w:t xml:space="preserve">公司地址：江阴市周庄镇周山路243号。</w:t>
      </w:r>
    </w:p>
    <w:p/>
    <w:p>
      <w:pPr/>
      <w:r>
        <w:rPr/>
        <w:t xml:space="preserve">联系电话：</w:t>
      </w:r>
    </w:p>
    <w:p>
      <w:pPr/>
      <w:r>
        <w:rPr/>
        <w:t xml:space="preserve">主营产品：金创不锈钢管件|法兰</w:t>
      </w:r>
    </w:p>
    <w:p>
      <w:pPr/>
      <w:r>
        <w:rPr/>
        <w:t xml:space="preserve">主要产品：金创不锈钢管件|法兰</w:t>
      </w:r>
    </w:p>
    <w:p>
      <w:pPr/>
      <w:r>
        <w:rPr/>
        <w:t xml:space="preserve">注册时间：2014-07-17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注册地址：江苏苏州市相城区</w:t>
      </w:r>
    </w:p>
    <w:p>
      <w:pPr/>
      <w:r>
        <w:rPr/>
        <w:t xml:space="preserve">企业地址：苏州市相城区聚贤路129号峰汇大厦1608室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品牌名称：金创</w:t>
      </w:r>
    </w:p>
    <w:p>
      <w:pPr/>
      <w:r>
        <w:rPr/>
        <w:t xml:space="preserve">企业人数：150</w:t>
      </w:r>
    </w:p>
    <w:p>
      <w:pPr/>
      <w:r>
        <w:rPr/>
        <w:t xml:space="preserve">注册资本：1000</w:t>
      </w:r>
    </w:p>
    <w:p>
      <w:pPr/>
      <w:r>
        <w:rPr/>
        <w:t xml:space="preserve">营业额：80000000</w:t>
      </w:r>
    </w:p>
    <w:p>
      <w:pPr/>
      <w:r>
        <w:rPr/>
        <w:t xml:space="preserve">法人代表：曾广全</w:t>
      </w:r>
    </w:p>
    <w:p>
      <w:pPr/>
      <w:r>
        <w:rPr/>
        <w:t xml:space="preserve">手机号：15895589992</w:t>
      </w:r>
    </w:p>
    <w:p>
      <w:pPr/>
      <w:r>
        <w:rPr/>
        <w:t xml:space="preserve">联系人：曾经理</w:t>
      </w:r>
    </w:p>
    <w:p>
      <w:pPr/>
      <w:r>
        <w:rPr/>
        <w:t xml:space="preserve">邮箱：zgq@szjinchuang.com.cn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https://www.yyzq.team/post/119484.html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94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江苏金创新天管业有限公司</dc:title>
  <dc:description>仅供学习交流使用、请勿用途非法用途。违者后果自负！</dc:description>
  <dc:subject>https://www.yyzq.team/post/119484.html</dc:subject>
  <cp:keywords>企业名录,金创不锈钢管件|法兰,生产型公司</cp:keywords>
  <cp:category>企业名录</cp:category>
  <cp:lastModifiedBy>一叶知秋</cp:lastModifiedBy>
  <dcterms:created xsi:type="dcterms:W3CDTF">2024-09-21T13:25:50+08:00</dcterms:created>
  <dcterms:modified xsi:type="dcterms:W3CDTF">2024-09-21T13:25:50+08:00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