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上海营业执照怎么注销流程 </w:t>
      </w:r>
    </w:p>
    <w:p>
      <w:pPr/>
      <w:r>
        <w:rPr/>
        <w:t xml:space="preserve">上海营业执照注销流程详解：轻松办理，避免风险</w:t>
      </w:r>
    </w:p>
    <w:p>
      <w:pPr/>
      <w:r>
        <w:rPr/>
        <w:t xml:space="preserve">本文详细介绍了上海营业执照注销的流程，包括成立清算组、税务变更、工商注销、公告等环节。通过遵循这些步骤，企业可以顺利完成营业执照注销，避免潜在风险。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一、成立清算组</w:t>
      </w:r>
    </w:p>
    <w:p>
      <w:pPr>
        <w:numPr>
          <w:ilvl w:val="0"/>
          <w:numId w:val="1"/>
        </w:numPr>
      </w:pPr>
      <w:r>
        <w:rPr/>
        <w:t xml:space="preserve">企业需要成立清算组，负责处理公司清算事务。清算组应由公司股东、董事或法定代表人等人员组成。</w:t>
      </w:r>
    </w:p>
    <w:p>
      <w:pPr>
        <w:numPr>
          <w:ilvl w:val="0"/>
          <w:numId w:val="1"/>
        </w:numPr>
      </w:pPr>
      <w:r>
        <w:rPr/>
        <w:t xml:space="preserve">清算组负责接管公司财产、了结公司未了业务、收取债权、清理债务、分配剩余财产等。</w:t>
      </w:r>
    </w:p>
    <w:p>
      <w:pPr/>
      <w:r>
        <w:rPr/>
        <w:t xml:space="preserve">二、向税务机关申请注销税务变更</w:t>
      </w:r>
    </w:p>
    <w:p>
      <w:pPr>
        <w:numPr>
          <w:ilvl w:val="0"/>
          <w:numId w:val="2"/>
        </w:numPr>
      </w:pPr>
      <w:r>
        <w:rPr/>
        <w:t xml:space="preserve">清算组成立后，向税务机关明确申请注销税务变更。</w:t>
      </w:r>
    </w:p>
    <w:p>
      <w:pPr>
        <w:numPr>
          <w:ilvl w:val="0"/>
          <w:numId w:val="2"/>
        </w:numPr>
      </w:pPr>
      <w:r>
        <w:rPr/>
        <w:t xml:space="preserve">税务机关将对企业进行调查，确认企业无欠税、滞纳金等税费后，出具允许注销的意向书。</w:t>
      </w:r>
    </w:p>
    <w:p>
      <w:pPr/>
      <w:r>
        <w:rPr/>
        <w:t xml:space="preserve">三、向工商行政管理局申请公司注销</w:t>
      </w:r>
    </w:p>
    <w:p>
      <w:pPr>
        <w:numPr>
          <w:ilvl w:val="0"/>
          <w:numId w:val="3"/>
        </w:numPr>
      </w:pPr>
      <w:r>
        <w:rPr/>
        <w:t xml:space="preserve">携带税务部门的意向书，向工商行政管理局提交公司注销申请。</w:t>
      </w:r>
    </w:p>
    <w:p>
      <w:pPr>
        <w:numPr>
          <w:ilvl w:val="0"/>
          <w:numId w:val="3"/>
        </w:numPr>
      </w:pPr>
      <w:r>
        <w:rPr/>
        <w:t xml:space="preserve">工商行政管理局将对申请进行审查，符合条件后将出具《准予注销通知书》。</w:t>
      </w:r>
    </w:p>
    <w:p>
      <w:pPr/>
      <w:r>
        <w:rPr/>
        <w:t xml:space="preserve">四、刊登注销公告</w:t>
      </w:r>
    </w:p>
    <w:p>
      <w:pPr>
        <w:numPr>
          <w:ilvl w:val="0"/>
          <w:numId w:val="4"/>
        </w:numPr>
      </w:pPr>
      <w:r>
        <w:rPr/>
        <w:t xml:space="preserve">在获得《准予注销通知书》后，企业需要在市级报纸上刊登公司注销公告。</w:t>
      </w:r>
    </w:p>
    <w:p>
      <w:pPr>
        <w:numPr>
          <w:ilvl w:val="0"/>
          <w:numId w:val="4"/>
        </w:numPr>
      </w:pPr>
      <w:r>
        <w:rPr/>
        <w:t xml:space="preserve">公告期为45天，公告期内，任何单位和个人可向工商行政管理局提出异议。</w:t>
      </w:r>
    </w:p>
    <w:p>
      <w:pPr/>
      <w:r>
        <w:rPr/>
        <w:t xml:space="preserve">五、办理其他注销手续</w:t>
      </w:r>
    </w:p>
    <w:p>
      <w:pPr>
        <w:numPr>
          <w:ilvl w:val="0"/>
          <w:numId w:val="5"/>
        </w:numPr>
      </w:pPr>
      <w:r>
        <w:rPr/>
        <w:t xml:space="preserve">公告期满后，企业需办理以下手续：</w:t>
      </w:r>
      <w:r>
        <w:rPr/>
        <w:t xml:space="preserve">a. 注销公司开户许可证和银行基本户；</w:t>
      </w:r>
      <w:r>
        <w:rPr/>
        <w:t xml:space="preserve">b. 注销质监局许可证；</w:t>
      </w:r>
      <w:r>
        <w:rPr/>
        <w:t xml:space="preserve">c. 注销公司印章的法律效应。</w:t>
      </w:r>
    </w:p>
    <w:p>
      <w:pPr>
        <w:numPr>
          <w:ilvl w:val="0"/>
          <w:numId w:val="5"/>
        </w:numPr>
      </w:pPr>
      <w:r>
        <w:rPr/>
        <w:t xml:space="preserve">以上手续可到相关部门办理，部分手续可能需要提前预约。</w:t>
      </w:r>
    </w:p>
    <w:p>
      <w:pPr/>
      <w:r>
        <w:rPr/>
        <w:t xml:space="preserve">六、办理工商注销手续</w:t>
      </w:r>
    </w:p>
    <w:p>
      <w:pPr>
        <w:numPr>
          <w:ilvl w:val="0"/>
          <w:numId w:val="6"/>
        </w:numPr>
      </w:pPr>
      <w:r>
        <w:rPr/>
        <w:t xml:space="preserve">公告期满后，企业携带以下材料到工商行政管理局办理工商注销手续：</w:t>
      </w:r>
      <w:r>
        <w:rPr/>
        <w:t xml:space="preserve">a. 《准予注销通知书》；</w:t>
      </w:r>
      <w:r>
        <w:rPr/>
        <w:t xml:space="preserve">b. 营业执照正副本；</w:t>
      </w:r>
      <w:r>
        <w:rPr/>
        <w:t xml:space="preserve">c. 公章；</w:t>
      </w:r>
      <w:r>
        <w:rPr/>
        <w:t xml:space="preserve">d. 公司备案申请书；</w:t>
      </w:r>
      <w:r>
        <w:rPr/>
        <w:t xml:space="preserve">e. 委托书和清算组决议等。</w:t>
      </w:r>
    </w:p>
    <w:p>
      <w:pPr>
        <w:numPr>
          <w:ilvl w:val="0"/>
          <w:numId w:val="6"/>
        </w:numPr>
      </w:pPr>
      <w:r>
        <w:rPr/>
        <w:t xml:space="preserve">办理完成后，工商行政管理局将出具《营业执照注销证明》。</w:t>
      </w:r>
    </w:p>
    <w:p>
      <w:pPr/>
      <w:r>
        <w:rPr/>
        <w:t xml:space="preserve">七、注意事项</w:t>
      </w:r>
    </w:p>
    <w:p>
      <w:pPr>
        <w:numPr>
          <w:ilvl w:val="0"/>
          <w:numId w:val="7"/>
        </w:numPr>
      </w:pPr>
      <w:r>
        <w:rPr/>
        <w:t xml:space="preserve">在注销过程中，企业应确保所有债务已清偿，避免因债务问题影响注销进度。</w:t>
      </w:r>
    </w:p>
    <w:p>
      <w:pPr>
        <w:numPr>
          <w:ilvl w:val="0"/>
          <w:numId w:val="7"/>
        </w:numPr>
      </w:pPr>
      <w:r>
        <w:rPr/>
        <w:t xml:space="preserve">注销过程中，如遇特殊情况，可寻求专业律师或注册会计师的帮助。</w:t>
      </w:r>
    </w:p>
    <w:p>
      <w:pPr>
        <w:numPr>
          <w:ilvl w:val="0"/>
          <w:numId w:val="7"/>
        </w:numPr>
      </w:pPr>
      <w:r>
        <w:rPr/>
        <w:t xml:space="preserve">注销完成后，企业应及时处理与公司相关的资产、合同、知识产权等事宜。</w:t>
      </w:r>
    </w:p>
    <w:p>
      <w:pPr/>
      <w:r>
        <w:rPr/>
        <w:t xml:space="preserve">通过以上步骤，企业可以顺利完成上海营业执照的注销。遵循这些流程，有助于降低风险，确保注销过程顺利进行。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8B4B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BD1B4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42A0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33F68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22109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F5CCB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E2288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上海营业执照怎么注销流程 </dc:title>
  <dc:description>仅供学习交流使用、请勿用途非法用途。违者后果自负！</dc:description>
  <dc:subject>https://www.yyzq.team/post/416720.html</dc:subject>
  <cp:keywords>注销,清算组,工商行,营业执照,公司</cp:keywords>
  <cp:category>注册公司</cp:category>
  <cp:lastModifiedBy>一叶知秋</cp:lastModifiedBy>
  <dcterms:created xsi:type="dcterms:W3CDTF">2024-09-21T16:29:49+08:00</dcterms:created>
  <dcterms:modified xsi:type="dcterms:W3CDTF">2024-09-21T16:29:49+08:00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