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无锡新开河储罐有限公司(无锡新龙储罐有限公司)</w:t>
      </w:r>
    </w:p>
    <w:p>
      <w:pPr/>
      <w:r>
        <w:rPr/>
        <w:t xml:space="preserve">无锡市新开河储罐有限公司是集研究、开发、生产、销售于一体的*生产防腐化工设备的公司。公司位于无锡洛社镇雅西开发区内，占地面积10000平方米，拥有6000平方米生产厂房，3套大型滚塑设备及多台小型滚塑加工设备，并有120多台套生产加工和试验检测设备。公司目前能生产的立式、卧式、异形多种式样的全塑、钢塑复合储罐、槽罐、运输罐及多种特种罐共有8个系列32个品种约250多种型号。具备年生产10万立方米滚塑容器的生产能力。规格和产品质量在国内同行处于领先地位。公司主要技术、管理人员从事滚塑产品的生产已有十多年的历史，目前拥有产品设计、设备制造生产及企业管理的*技术人员30多人，生产工人50多人，分设行政部、市场部、技术开发部、质量检验部及2个生产车间 。   我们将创办企业的理念融入我们的储罐中，新开河储罐－新产品、新技术开储罐制造业先河；我们立足中国。放眼世界，我们用“silo”作为产品商标来生产世界认同的“大型储罐”。  “大限度满足客户”是我们的追求。向用户提供“*、价廉的产品”和“诚信、*的服务”是我们的目标。我们致力于和用户共同享受创造价值的喜悦，我们愿与国内外同仁、客户开展广泛的合作，携手共创美好明天。</w:t>
      </w:r>
    </w:p>
    <w:p>
      <w:pPr/>
      <w:r>
        <w:rPr/>
        <w:t xml:space="preserve">主营产品：盐酸储罐,硫酸储罐,钢衬塑储罐,PE储罐,化工储罐</w:t>
      </w:r>
    </w:p>
    <w:p>
      <w:pPr/>
      <w:r>
        <w:rPr/>
        <w:t xml:space="preserve">主要产品：盐酸储罐,硫酸储罐,钢衬塑储罐,PE储罐,化工储罐</w:t>
      </w:r>
    </w:p>
    <w:p>
      <w:pPr/>
      <w:r>
        <w:rPr/>
        <w:t xml:space="preserve">注册时间：2004-01-08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企业地址：江苏省无锡市洛社镇双庙工业园枫杨路99号</w:t>
      </w:r>
    </w:p>
    <w:p>
      <w:pPr/>
      <w:r>
        <w:rPr/>
        <w:t xml:space="preserve">企业类型：其它</w:t>
      </w:r>
    </w:p>
    <w:p>
      <w:pPr/>
      <w:r>
        <w:rPr/>
        <w:t xml:space="preserve">品牌名称：silo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法人代表：王江明</w:t>
      </w:r>
    </w:p>
    <w:p>
      <w:pPr/>
      <w:r>
        <w:rPr/>
        <w:t xml:space="preserve">手机号：0510-83830055</w:t>
      </w:r>
    </w:p>
    <w:p>
      <w:pPr/>
      <w:r>
        <w:rPr/>
        <w:t xml:space="preserve">联系人：吴娟娟</w:t>
      </w:r>
    </w:p>
    <w:p>
      <w:pPr/>
      <w:r>
        <w:rPr/>
        <w:t xml:space="preserve">邮箱：jjchuguan@163.com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https://www.yyzq.team/post/234165.html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4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无锡新开河储罐有限公司(无锡新龙储罐有限公司)</dc:title>
  <dc:description>仅供学习交流使用、请勿用途非法用途。违者后果自负！</dc:description>
  <dc:subject>https://www.yyzq.team/post/234165.html</dc:subject>
  <cp:keywords>企业名录,盐酸储罐,硫酸储罐,钢衬塑储罐,PE储罐,化工储罐,生产型公司</cp:keywords>
  <cp:category>企业名录</cp:category>
  <cp:lastModifiedBy>一叶知秋</cp:lastModifiedBy>
  <dcterms:created xsi:type="dcterms:W3CDTF">2024-09-21T17:44:32+08:00</dcterms:created>
  <dcterms:modified xsi:type="dcterms:W3CDTF">2024-09-21T17:44:32+08:00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