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大连福佳建设产业有限公司</w:t>
      </w:r>
    </w:p>
    <w:p>
      <w:pPr/>
      <w:r>
        <w:rPr/>
        <w:t xml:space="preserve">大连福佳建设产业有限公司成立于2002年12月9日，是大连市十大著名民营企业之一福佳集团的子公司，现厂址位于辽宁省大连市旅顺口区黄家村，占地面积2万余平方米，注册资金5000万元。</w:t>
      </w:r>
    </w:p>
    <w:p/>
    <w:p/>
    <w:p/>
    <w:p>
      <w:pPr/>
      <w:r>
        <w:rPr/>
        <w:t xml:space="preserve">    企业依靠雄厚的经济实力和承担社会责任的经营理念，主要生产与建筑行业相关的配套产品，是国家公安部批准的定点消防产品生产厂家。产品有钢、木质防火门、室内木门、钢质防盗门、防火卷帘、室内外钢结构防火涂料、塑料窗及断桥铝窗等，集产品设计、制造、销售于一体的综合性企业，公司拥有先进生产设备，精良的工艺，在产品的开发设计、制造加工、检测试验、质量跟踪、售后服务等实现了一条龙模块化管理。</w:t>
      </w:r>
    </w:p>
    <w:p/>
    <w:p/>
    <w:p/>
    <w:p>
      <w:pPr/>
      <w:r>
        <w:rPr/>
        <w:t xml:space="preserve">    我公司以《福佳文化》为先导，以“精细化到每一点”的管理理念，“精益求精、完美无瑕”的质量标准，“诚信发展、服务社会”的经营思想，为各界客户保证满意的产品和服务。</w:t>
      </w:r>
    </w:p>
    <w:p>
      <w:pPr/>
      <w:r>
        <w:rPr/>
        <w:t xml:space="preserve">主营产品：木质防火门</w:t>
      </w:r>
    </w:p>
    <w:p>
      <w:pPr/>
      <w:r>
        <w:rPr/>
        <w:t xml:space="preserve">主要产品：木质防火门</w:t>
      </w:r>
    </w:p>
    <w:p>
      <w:pPr/>
      <w:r>
        <w:rPr/>
        <w:t xml:space="preserve">注册时间：2002-12-09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辽宁 大连市</w:t>
      </w:r>
    </w:p>
    <w:p>
      <w:pPr/>
      <w:r>
        <w:rPr/>
        <w:t xml:space="preserve">企业地址：辽宁省大连市旅顺口区黄家村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法人代表：王总</w:t>
      </w:r>
    </w:p>
    <w:p>
      <w:pPr/>
      <w:r>
        <w:rPr/>
        <w:t xml:space="preserve">手机号：13604942075</w:t>
      </w:r>
    </w:p>
    <w:p>
      <w:pPr/>
      <w:r>
        <w:rPr/>
        <w:t xml:space="preserve">联系人：王总</w:t>
      </w:r>
    </w:p>
    <w:p>
      <w:pPr/>
      <w:r>
        <w:rPr/>
        <w:t xml:space="preserve">邮箱：200809892@qq.com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https://www.yyzq.team/post/138640.html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大连福佳建设产业有限公司</dc:title>
  <dc:description>仅供学习交流使用、请勿用途非法用途。违者后果自负！</dc:description>
  <dc:subject>https://www.yyzq.team/post/138640.html</dc:subject>
  <cp:keywords>企业名录,木质防火门,生产型公司</cp:keywords>
  <cp:category>企业名录</cp:category>
  <cp:lastModifiedBy>一叶知秋</cp:lastModifiedBy>
  <dcterms:created xsi:type="dcterms:W3CDTF">2024-09-21T15:51:13+08:00</dcterms:created>
  <dcterms:modified xsi:type="dcterms:W3CDTF">2024-09-21T15:51:13+08:00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