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南京利美瑞装饰材料有限公司</w:t>
      </w:r>
    </w:p>
    <w:p>
      <w:pPr/>
      <w:r>
        <w:rPr/>
        <w:t xml:space="preserve">南京利美瑞装饰材料有限公司，位于南京市六合经济开发区方新路1号金盛国际家居BM10栋1005。公司自成立以来，*致力于、高档玻璃隔断、门窗系统供应。先后服务于政府、部队、企事业单位等数百家用户。由于过硬的产品质量及*及时的售后服务，深受广大客户的一致好评。公司供应各种规格高隔间,玻璃隔断,成品隔断等。产品选用中国*“坚美”牌*氧化铝型材做为框架，双层5mm钢化玻璃，12mm钢化玻璃门，免费送货安装，六年免费质保！        南京利美瑞秉承“谦诚守信，共同进步”的企业理念，在玻璃高隔间等领域用心努力。努力为用户创造环保、舒适的办公环境，并充分发挥在办公隔断方面的整合供应能力，加强技术支持及售后服务，不断满足客户对产品的整体需求，努力为客户创造价值。        公司管理以现代企业制度为蓝本，坚持以人为本，严格执行ISO9001：2000/14001：2004管理体系.并于2007~2008年初投资引进"欧博顾问管理司"对公司进行正规化的管理培训及指导,使公司取得了更快地发展,管理更加完善. 　        公司自创办之初以“高起点、高标准、严要求”为投资定位；以“*产品、诚信服务、互利双赢、共同发展”为经营理念：“客户的满意是我们的成功”为质量方针；以“团结、务实、创新、高效”为企业精神；以优良的管理技术、服务为后盾，走品牌经营之路，不断地推陈出新，状大企业。现已*地开发一批实用、经典、环保、性价比不菲的品牌.同时也不断地造就企业文化、改善工作环境为社群提供*服务，为“明天的腾飞奠定了坚实的基础。...</w:t>
      </w:r>
    </w:p>
    <w:p>
      <w:pPr/>
      <w:r>
        <w:rPr/>
        <w:t xml:space="preserve">主营产品：办公高隔间 中空移门 门窗系列</w:t>
      </w:r>
    </w:p>
    <w:p>
      <w:pPr/>
      <w:r>
        <w:rPr/>
        <w:t xml:space="preserve">主要产品：高隔间玻璃隔断移门</w:t>
      </w:r>
    </w:p>
    <w:p>
      <w:pPr/>
      <w:r>
        <w:rPr/>
        <w:t xml:space="preserve">注册时间：2012-07-31 13:38:33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企业地址：南京利美瑞装饰材料有限公司，位于南京市六合经济开发区方新路1号金盛国际家居BM10栋1005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品牌名称：坚美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法人代表：杨效生</w:t>
      </w:r>
    </w:p>
    <w:p>
      <w:pPr/>
      <w:r>
        <w:rPr/>
        <w:t xml:space="preserve">手机号：13815409659</w:t>
      </w:r>
    </w:p>
    <w:p>
      <w:pPr/>
      <w:r>
        <w:rPr/>
        <w:t xml:space="preserve">联系人：张</w:t>
      </w:r>
    </w:p>
    <w:p>
      <w:pPr/>
      <w:r>
        <w:rPr/>
        <w:t xml:space="preserve">邮箱：zk1988310@163.com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https://www.yyzq.team/post/47732.html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7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南京利美瑞装饰材料有限公司</dc:title>
  <dc:description>仅供学习交流使用、请勿用途非法用途。违者后果自负！</dc:description>
  <dc:subject>https://www.yyzq.team/post/47732.html</dc:subject>
  <cp:keywords>企业名录,办公高隔间 中空移门 门窗系列,生产型公司</cp:keywords>
  <cp:category>企业名录</cp:category>
  <cp:lastModifiedBy>一叶知秋</cp:lastModifiedBy>
  <dcterms:created xsi:type="dcterms:W3CDTF">2024-09-21T12:38:06+08:00</dcterms:created>
  <dcterms:modified xsi:type="dcterms:W3CDTF">2024-09-21T12:38:06+08:00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