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广州市企雅精细化工有限公司</w:t>
      </w:r>
    </w:p>
    <w:p>
      <w:pPr/>
      <w:r>
        <w:rPr/>
        <w:t xml:space="preserve">商州市企雅精细化工有限公司是法国雅歌国际集团有限公司提供主要配方及生产技术的集研发、生产、营销于一体的综合实力强大的*化妆品生产企业。公司占地面积为一万六千平方米，园林式的厂房优雅别致，拥有乳化、搅拌  广州市企雅精细化工有限公司是一家，所在地区位于广东广州市,我们以诚信、实力和质量获得业界的高度认可，坚持以客户为核心，“质量到位、服务*”的经营理念为广大客户提供*的服务。欢迎各界朋友莅临广州市企雅精细化工有限公司参观、指导和业务洽谈。您如果对我们感兴趣的话，可以直接联系我们或者留下联系方式。联系人胡明敏，电话：，联系地址：广东广州市。</w:t>
      </w:r>
    </w:p>
    <w:p>
      <w:pPr/>
      <w:r>
        <w:rPr/>
        <w:t xml:space="preserve">主营产品：道路货物运输;肥皂及合成洗涤剂制造;化妆品制造;其他日用化学产品制造（监控化学品、危险化学品除外）;</w:t>
      </w:r>
    </w:p>
    <w:p>
      <w:pPr/>
      <w:r>
        <w:rPr/>
        <w:t xml:space="preserve">主要产品：</w:t>
      </w:r>
    </w:p>
    <w:p>
      <w:pPr/>
      <w:r>
        <w:rPr/>
        <w:t xml:space="preserve">注册时间：2015-12-30 09:56:51</w:t>
      </w:r>
    </w:p>
    <w:p>
      <w:pPr/>
      <w:r>
        <w:rPr/>
        <w:t xml:space="preserve">经营模式：</w:t>
      </w:r>
    </w:p>
    <w:p>
      <w:pPr/>
      <w:r>
        <w:rPr/>
        <w:t xml:space="preserve">注册地址：中国 广东 广州市</w:t>
      </w:r>
    </w:p>
    <w:p>
      <w:pPr/>
      <w:r>
        <w:rPr/>
        <w:t xml:space="preserve">企业地址：广州市白云区石马桃红西街38号厂房（可作厂房使用）</w:t>
      </w:r>
    </w:p>
    <w:p>
      <w:pPr/>
      <w:r>
        <w:rPr/>
        <w:t xml:space="preserve">企业类型：其它</w:t>
      </w:r>
    </w:p>
    <w:p>
      <w:pPr/>
      <w:r>
        <w:rPr/>
        <w:t xml:space="preserve">品牌名称：</w:t>
      </w:r>
    </w:p>
    <w:p>
      <w:pPr/>
      <w:r>
        <w:rPr/>
        <w:t xml:space="preserve">企业人数：0</w:t>
      </w:r>
    </w:p>
    <w:p>
      <w:pPr/>
      <w:r>
        <w:rPr/>
        <w:t xml:space="preserve">注册资本：500</w:t>
      </w:r>
    </w:p>
    <w:p>
      <w:pPr/>
      <w:r>
        <w:rPr/>
        <w:t xml:space="preserve">营业额：0</w:t>
      </w:r>
    </w:p>
    <w:p>
      <w:pPr/>
      <w:r>
        <w:rPr/>
        <w:t xml:space="preserve">法人代表：郑耿仕</w:t>
      </w:r>
    </w:p>
    <w:p>
      <w:pPr/>
      <w:r>
        <w:rPr/>
        <w:t xml:space="preserve">手机号：</w:t>
      </w:r>
    </w:p>
    <w:p>
      <w:pPr/>
      <w:r>
        <w:rPr/>
        <w:t xml:space="preserve">联系人：胡明敏</w:t>
      </w:r>
    </w:p>
    <w:p>
      <w:pPr/>
      <w:r>
        <w:rPr/>
        <w:t xml:space="preserve">邮箱：</w:t>
      </w:r>
    </w:p>
    <w:p>
      <w:pPr/>
      <w:r>
        <w:rPr/>
        <w:t xml:space="preserve">文章地址：</w:t>
      </w:r>
      <w:hyperlink r:id="rId7" w:history="1">
        <w:r>
          <w:rPr/>
          <w:t xml:space="preserve">https://www.yyzq.team/post/37970.html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79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广州市企雅精细化工有限公司</dc:title>
  <dc:description>仅供学习交流使用、请勿用途非法用途。违者后果自负！</dc:description>
  <dc:subject>https://www.yyzq.team/post/37970.html</dc:subject>
  <cp:keywords>企业名录,道路货物运输,肥皂及合成洗涤剂制造,化妆品制造,其他日用化学产品制造（监控化学品,危险化学品除外）,公司</cp:keywords>
  <cp:category>企业名录</cp:category>
  <cp:lastModifiedBy>一叶知秋</cp:lastModifiedBy>
  <dcterms:created xsi:type="dcterms:W3CDTF">2024-09-21T05:38:18+08:00</dcterms:created>
  <dcterms:modified xsi:type="dcterms:W3CDTF">2024-09-21T05:38:18+08:00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