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浙江中国轻纺城网络有限公司</w:t></w:r></w:p><w:p><w:pPr/><w:r><w:rPr/><w:t xml:space="preserve">床上用品批发市场是“网上轻纺城”致力打造的全球领先的床品*批发市场，专营床单、毛毯、枕芯等床品。它解决了客户渠道窄、交易成本高、市场覆盖面小、交易风险大等难题，为广大客户提供一个便捷、安全有保障的交易环境。<br><br>六大市场优势??<br>一、*性强?????????????依托全球纺织网和网上轻纺城的资源，为采购商、供应商提供针对性的床品信息和服务，帮助纺织企业有效拓展市场；?二、覆盖面广???????覆  浙江中国轻纺城网络有限公司是一家有限责任公司，注册资本为4600万，法人代表徐永祥，所在地区位于浙江杭州市,主营产品或服务为各种床上用品。我们以诚信、实力和质量获得业界的高度认可，坚持以客户为核心，“质量到位、服务*”的经营理念为广大客户提供*的服务。欢迎各界朋友莅临浙江中国轻纺城网络有限公司参观、指导和业务洽谈。您如果对我们感兴趣的话，可以直接联系我们或者留下联系方式。联系人张一鸣，电话：，手机：，联系地址：浙江杭州市·。</w:t></w:r></w:p><w:p><w:pPr/><w:r><w:rPr/><w:t xml:space="preserve">主营产品：家居用品</w:t></w:r></w:p><w:p><w:pPr/><w:r><w:rPr/><w:t xml:space="preserve">主要产品：床上用品</w:t></w:r></w:p><w:p><w:pPr/><w:r><w:rPr/><w:t xml:space="preserve">注册时间：2015-12-30 16:28:37</w:t></w:r></w:p><w:p><w:pPr/><w:r><w:rPr/><w:t xml:space="preserve">经营模式：贸易型</w:t></w:r></w:p><w:p><w:pPr/><w:r><w:rPr/><w:t xml:space="preserve">注册地址：中国 浙江 杭州市</w:t></w:r></w:p><w:p><w:pPr/><w:r><w:rPr/><w:t xml:space="preserve">企业地址：浙江省·杭州市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注册资本：4600</w:t></w:r></w:p><w:p><w:pPr/><w:r><w:rPr/><w:t xml:space="preserve">营业额：0</w:t></w:r></w:p><w:p><w:pPr/><w:r><w:rPr/><w:t xml:space="preserve">法人代表：徐永祥</w:t></w:r></w:p><w:p><w:pPr/><w:r><w:rPr/><w:t xml:space="preserve">手机号：18657511868</w:t></w:r></w:p><w:p><w:pPr/><w:r><w:rPr/><w:t xml:space="preserve">联系人：张一鸣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https://www.yyzq.team/post/4910.html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浙江中国轻纺城网络有限公司</dc:title>
  <dc:description>仅供学习交流使用、请勿用途非法用途。违者后果自负！</dc:description>
  <dc:subject>https://www.yyzq.team/post/4910.html</dc:subject>
  <cp:keywords>企业名录,家居用品,贸易型公司</cp:keywords>
  <cp:category>企业名录</cp:category>
  <cp:lastModifiedBy>一叶知秋</cp:lastModifiedBy>
  <dcterms:created xsi:type="dcterms:W3CDTF">2024-09-21T15:48:37+08:00</dcterms:created>
  <dcterms:modified xsi:type="dcterms:W3CDTF">2024-09-21T15:48:37+08:00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