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手机号尾数6097值多少钱 </w:t>
      </w:r>
    </w:p>
    <w:p>
      <w:pPr/>
      <w:r>
        <w:rPr/>
        <w:t xml:space="preserve">揭秘手机号尾数6097的价值：究竟值多少钱？</w:t>
      </w:r>
    </w:p>
    <w:p>
      <w:pPr/>
      <w:r>
        <w:rPr/>
        <w:t xml:space="preserve">在我国，手机号码已成为人们日常生活中不可或缺的一部分。而手机号的独特性使得一些号码具有极高的价值。今天，我们就来揭秘手机号尾数6097的价值，看看它究竟值多少钱。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一、手机号尾数6097的独特性</w:t>
      </w:r>
    </w:p>
    <w:p>
      <w:pPr/>
      <w:r>
        <w:rPr/>
        <w:t xml:space="preserve">手机号尾数6097具有以下独特性：</w:t>
      </w:r>
    </w:p>
    <w:p>
      <w:pPr>
        <w:numPr>
          <w:ilvl w:val="0"/>
          <w:numId w:val="1"/>
        </w:numPr>
      </w:pPr>
      <w:r>
        <w:rPr/>
        <w:t xml:space="preserve">数字组合：6097的数字组合在吉祥寓意方面具有较高的价值。在民间，人们通常认为数字6代表顺利、顺利；数字9代表长久、长久；数字0代表圆满、圆满；而数字7代表权利、权威。</w:t>
      </w:r>
    </w:p>
    <w:p>
      <w:pPr>
        <w:numPr>
          <w:ilvl w:val="0"/>
          <w:numId w:val="1"/>
        </w:numPr>
      </w:pPr>
      <w:r>
        <w:rPr/>
        <w:t xml:space="preserve">数字数量：6097共有四个数字，这种数字数量在手机号码中相对较少，具有一定的稀缺性。</w:t>
      </w:r>
    </w:p>
    <w:p>
      <w:pPr>
        <w:numPr>
          <w:ilvl w:val="0"/>
          <w:numId w:val="1"/>
        </w:numPr>
      </w:pPr>
      <w:r>
        <w:rPr/>
        <w:t xml:space="preserve">数字谐音：6097的谐音为“我要久”，寓意着长久、永恒，具有较强的吉祥寓意。</w:t>
      </w:r>
    </w:p>
    <w:p>
      <w:pPr/>
      <w:r>
        <w:rPr/>
        <w:t xml:space="preserve">二、手机号尾数6097的价值</w:t>
      </w:r>
    </w:p>
    <w:p>
      <w:pPr>
        <w:numPr>
          <w:ilvl w:val="0"/>
          <w:numId w:val="2"/>
        </w:numPr>
      </w:pPr>
      <w:r>
        <w:rPr/>
        <w:t xml:space="preserve">市场价值：由于手机号尾数6097具有较高的吉祥寓意和稀缺性，因此，在二手手机号码交易市场中，其价值相对较高。</w:t>
      </w:r>
    </w:p>
    <w:p>
      <w:pPr>
        <w:numPr>
          <w:ilvl w:val="0"/>
          <w:numId w:val="2"/>
        </w:numPr>
      </w:pPr>
      <w:r>
        <w:rPr/>
        <w:t xml:space="preserve">个人价值：对于一些追求独特、有吉祥寓意的用户来说，手机号尾数6097具有较高的个人价值。</w:t>
      </w:r>
    </w:p>
    <w:p>
      <w:pPr>
        <w:numPr>
          <w:ilvl w:val="0"/>
          <w:numId w:val="2"/>
        </w:numPr>
      </w:pPr>
      <w:r>
        <w:rPr/>
        <w:t xml:space="preserve">社会价值：手机号尾数6097的吉祥寓意，有助于传递正能量，弘扬社会主义核心价值观。</w:t>
      </w:r>
    </w:p>
    <w:p>
      <w:pPr/>
      <w:r>
        <w:rPr/>
        <w:t xml:space="preserve">三、手机号尾数6097的价格</w:t>
      </w:r>
    </w:p>
    <w:p>
      <w:pPr/>
      <w:r>
        <w:rPr/>
        <w:t xml:space="preserve">手机号尾数6097的价格因地区、市场需求、号码等级等因素而有所不同。以下是一些参考价格：</w:t>
      </w:r>
    </w:p>
    <w:p>
      <w:pPr>
        <w:numPr>
          <w:ilvl w:val="0"/>
          <w:numId w:val="3"/>
        </w:numPr>
      </w:pPr>
      <w:r>
        <w:rPr/>
        <w:t xml:space="preserve">一般手机号：价格可能在几百元到几千元之间。</w:t>
      </w:r>
    </w:p>
    <w:p>
      <w:pPr>
        <w:numPr>
          <w:ilvl w:val="0"/>
          <w:numId w:val="3"/>
        </w:numPr>
      </w:pPr>
      <w:r>
        <w:rPr/>
        <w:t xml:space="preserve">稀缺手机号：价格可能在几千元到上万元之间。</w:t>
      </w:r>
    </w:p>
    <w:p>
      <w:pPr>
        <w:numPr>
          <w:ilvl w:val="0"/>
          <w:numId w:val="3"/>
        </w:numPr>
      </w:pPr>
      <w:r>
        <w:rPr/>
        <w:t xml:space="preserve">吉祥号码：价格可能在几万元到几十万元之间。</w:t>
      </w:r>
    </w:p>
    <w:p>
      <w:pPr/>
      <w:r>
        <w:rPr/>
        <w:t xml:space="preserve">需要注意的是，以上价格仅供参考，实际交易价格可能有所不同。</w:t>
      </w:r>
    </w:p>
    <w:p>
      <w:pPr/>
    </w:p>
    <w:p>
      <w:pPr/>
      <w:r>
        <w:rPr/>
        <w:t xml:space="preserve">手机号尾数6097具有较高的价值，其价值体现在市场价值、个人价值和社会价值三个方面。具体价值还需根据实际情况而定。如果您对手机号尾数6097感兴趣，可以关注相关交易平台，了解最新的市场价格。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https://www.yyzq.team/post/423029.html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2673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080C7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87379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0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手机号尾数6097值多少钱 </dc:title>
  <dc:description>仅供学习交流使用、请勿用途非法用途。违者后果自负！</dc:description>
  <dc:subject>https://www.yyzq.team/post/423029.html</dc:subject>
  <cp:keywords>尾数,手机号,价值,6097,数字</cp:keywords>
  <cp:category>移动选号</cp:category>
  <cp:lastModifiedBy>一叶知秋</cp:lastModifiedBy>
  <dcterms:created xsi:type="dcterms:W3CDTF">2024-09-21T05:44:03+08:00</dcterms:created>
  <dcterms:modified xsi:type="dcterms:W3CDTF">2024-09-21T05:44:03+08:00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