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北京利特新化工销售中心</w:t>
      </w:r>
    </w:p>
    <w:p>
      <w:pPr/>
      <w:r>
        <w:rPr/>
        <w:t xml:space="preserve">工业盐厂家，工业盐，北京工业盐，工业盐价格，工业盐批发，2011年工业盐市场行情动态，2011年工业盐市场国家相关政策法律法规。2011工业盐行业大事记，工业盐新新闻事件有哪些？北京是不是要放开这个行业发展，还是全国市场都要放开。你可以咨询一下。企业要发展，民生要实惠，原材料是关键。 就找 【北京利特新化工销售中心】经理 陈建新 3301376837  实力强，信誉好，服务佳，是行业楷模，北京市融雪剂中标单位。【工业盐，元明粉，无水硫酸钠，片碱，氢氧化钠，融雪剂，环保融雪剂，普通融雪剂，精制盐，锅炉软化水盐，纯碱，碳酸钠，食品纯碱，工业纯碱，碳酸氢钠，食品小苏打，小苏打，工业小苏打，氢氧化钠，大粒盐，水洗盐，日晒盐，锅炉软水盐，锅炉盐，颗粒盐，软化水盐，软水盐，小苏打，棍碱，烧碱，火碱，原盐，工业用盐，锅炉用盐，软化水专用盐，饮水机用盐，饮水机专用盐，泡花碱，饲料盐，氧化镁】要什么有什么，要多少有多少，量大从优，“低价冲杀市场，高质赢得客户”找北京利特新化工——陈建新——是您企业成长发展的佳伙伴，打破华北市场行业垄断，面向全国市场，</w:t>
      </w:r>
    </w:p>
    <w:p>
      <w:pPr/>
      <w:r>
        <w:rPr/>
        <w:t xml:space="preserve">主营产品：元明粉，工业盐，片碱</w:t>
      </w:r>
    </w:p>
    <w:p>
      <w:pPr/>
      <w:r>
        <w:rPr/>
        <w:t xml:space="preserve">主要产品：片碱片碱价格北京片碱</w:t>
      </w:r>
    </w:p>
    <w:p>
      <w:pPr/>
      <w:r>
        <w:rPr/>
        <w:t xml:space="preserve">注册时间：2011-04-27 18:38:17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企业地址：北京市 大兴区 西红门镇 郁花园一里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品牌名称：元明粉，工业盐，片碱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法人代表：陈建新</w:t>
      </w:r>
    </w:p>
    <w:p>
      <w:pPr/>
      <w:r>
        <w:rPr/>
        <w:t xml:space="preserve">手机号：13301027600</w:t>
      </w:r>
    </w:p>
    <w:p>
      <w:pPr/>
      <w:r>
        <w:rPr/>
        <w:t xml:space="preserve">联系人：陈建新</w:t>
      </w:r>
    </w:p>
    <w:p>
      <w:pPr/>
      <w:r>
        <w:rPr/>
        <w:t xml:space="preserve">邮箱：topsales@yeah.net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https://www.yyzq.team/post/52431.html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4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北京利特新化工销售中心</dc:title>
  <dc:description>仅供学习交流使用、请勿用途非法用途。违者后果自负！</dc:description>
  <dc:subject>https://www.yyzq.team/post/52431.html</dc:subject>
  <cp:keywords>企业名录,元明粉,工业盐,片碱,贸易型公司</cp:keywords>
  <cp:category>企业名录</cp:category>
  <cp:lastModifiedBy>一叶知秋</cp:lastModifiedBy>
  <dcterms:created xsi:type="dcterms:W3CDTF">2024-09-21T16:46:51+08:00</dcterms:created>
  <dcterms:modified xsi:type="dcterms:W3CDTF">2024-09-21T16:46:51+08:00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