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上海注册公司注册地址 </w:t>
      </w:r>
    </w:p>
    <w:p>
      <w:pPr/>
      <w:r>
        <w:rPr/>
        <w:t xml:space="preserve">上海注册公司注册地址全攻略：轻松搞定企业注册流程</w:t>
      </w:r>
    </w:p>
    <w:p>
      <w:pPr/>
      <w:r>
        <w:rPr/>
        <w:t xml:space="preserve">在上海注册公司，注册地址是必不可少的环节。本文将为您详细介绍上海注册公司注册地址的相关知识，助您轻松搞定企业注册流程。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一、上海注册公司注册地址的重要性</w:t>
      </w:r>
    </w:p>
    <w:p>
      <w:pPr>
        <w:numPr>
          <w:ilvl w:val="0"/>
          <w:numId w:val="1"/>
        </w:numPr>
      </w:pPr>
      <w:r>
        <w:rPr/>
        <w:t xml:space="preserve">法定地址：注册地址是公司的法定地址，是工商、税务等部门联系企业的途径，同时也是企业信誉的体现。</w:t>
      </w:r>
    </w:p>
    <w:p>
      <w:pPr>
        <w:numPr>
          <w:ilvl w:val="0"/>
          <w:numId w:val="1"/>
        </w:numPr>
      </w:pPr>
      <w:r>
        <w:rPr/>
        <w:t xml:space="preserve">核名通过：在上海注册公司，首先要进行企业名称预先核准，而注册地址是核名成功的关键因素之一。</w:t>
      </w:r>
    </w:p>
    <w:p>
      <w:pPr>
        <w:numPr>
          <w:ilvl w:val="0"/>
          <w:numId w:val="1"/>
        </w:numPr>
      </w:pPr>
      <w:r>
        <w:rPr/>
        <w:t xml:space="preserve">税务登记：注册地址是办理税务登记的必要条件，企业需在取得营业执照后30日内完成税务登记。</w:t>
      </w:r>
    </w:p>
    <w:p>
      <w:pPr/>
      <w:r>
        <w:rPr/>
        <w:t xml:space="preserve">二、上海注册公司注册地址的类型</w:t>
      </w:r>
    </w:p>
    <w:p>
      <w:pPr>
        <w:numPr>
          <w:ilvl w:val="0"/>
          <w:numId w:val="2"/>
        </w:numPr>
      </w:pPr>
      <w:r>
        <w:rPr/>
        <w:t xml:space="preserve">实际办公地址：企业拥有自己的办公场所，该地址可作为注册地址。</w:t>
      </w:r>
    </w:p>
    <w:p>
      <w:pPr>
        <w:numPr>
          <w:ilvl w:val="0"/>
          <w:numId w:val="2"/>
        </w:numPr>
      </w:pPr>
      <w:r>
        <w:rPr/>
        <w:t xml:space="preserve">商务秘书地址：企业租赁商务秘书公司的地址作为注册地址，无需租赁办公场所。</w:t>
      </w:r>
    </w:p>
    <w:p>
      <w:pPr>
        <w:numPr>
          <w:ilvl w:val="0"/>
          <w:numId w:val="2"/>
        </w:numPr>
      </w:pPr>
      <w:r>
        <w:rPr/>
        <w:t xml:space="preserve">免费地址挂靠：部分政府经济园区为吸引新企业入驻，提供免费的园区地址供企业使用。</w:t>
      </w:r>
    </w:p>
    <w:p>
      <w:pPr>
        <w:numPr>
          <w:ilvl w:val="0"/>
          <w:numId w:val="2"/>
        </w:numPr>
      </w:pPr>
      <w:r>
        <w:rPr/>
        <w:t xml:space="preserve">虚拟地址：经过当地开发区备案的虚拟地址，适用于初创企业。</w:t>
      </w:r>
    </w:p>
    <w:p>
      <w:pPr/>
      <w:r>
        <w:rPr/>
        <w:t xml:space="preserve">三、上海注册公司注册地址的选择</w:t>
      </w:r>
    </w:p>
    <w:p>
      <w:pPr>
        <w:numPr>
          <w:ilvl w:val="0"/>
          <w:numId w:val="3"/>
        </w:numPr>
      </w:pPr>
      <w:r>
        <w:rPr/>
        <w:t xml:space="preserve">考虑企业性质：根据企业所属行业和性质，选择合适的注册地址。如科技、服务、医药等行业，可考虑政府经济园区。</w:t>
      </w:r>
    </w:p>
    <w:p>
      <w:pPr>
        <w:numPr>
          <w:ilvl w:val="0"/>
          <w:numId w:val="3"/>
        </w:numPr>
      </w:pPr>
      <w:r>
        <w:rPr/>
        <w:t xml:space="preserve">考虑交通便利：选择交通便利的地址，有利于企业日常运营和业务拓展。</w:t>
      </w:r>
    </w:p>
    <w:p>
      <w:pPr>
        <w:numPr>
          <w:ilvl w:val="0"/>
          <w:numId w:val="3"/>
        </w:numPr>
      </w:pPr>
      <w:r>
        <w:rPr/>
        <w:t xml:space="preserve">考虑政策扶持：部分园区为企业提供税收奖励等优惠政策，可根据企业需求选择。</w:t>
      </w:r>
    </w:p>
    <w:p>
      <w:pPr/>
      <w:r>
        <w:rPr/>
        <w:t xml:space="preserve">四、上海注册公司注册地址的办理流程</w:t>
      </w:r>
    </w:p>
    <w:p>
      <w:pPr>
        <w:numPr>
          <w:ilvl w:val="0"/>
          <w:numId w:val="4"/>
        </w:numPr>
      </w:pPr>
      <w:r>
        <w:rPr/>
        <w:t xml:space="preserve">确定注册地址：根据企业需求，选择合适的注册地址。</w:t>
      </w:r>
    </w:p>
    <w:p>
      <w:pPr>
        <w:numPr>
          <w:ilvl w:val="0"/>
          <w:numId w:val="4"/>
        </w:numPr>
      </w:pPr>
      <w:r>
        <w:rPr/>
        <w:t xml:space="preserve">准备相关材料：如租赁合同、房产证复印件等。</w:t>
      </w:r>
    </w:p>
    <w:p>
      <w:pPr>
        <w:numPr>
          <w:ilvl w:val="0"/>
          <w:numId w:val="4"/>
        </w:numPr>
      </w:pPr>
      <w:r>
        <w:rPr/>
        <w:t xml:space="preserve">办理工商注册：携带相关材料到工商局办理企业注册手续。</w:t>
      </w:r>
    </w:p>
    <w:p>
      <w:pPr>
        <w:numPr>
          <w:ilvl w:val="0"/>
          <w:numId w:val="4"/>
        </w:numPr>
      </w:pPr>
      <w:r>
        <w:rPr/>
        <w:t xml:space="preserve">办理税务登记：在取得营业执照后30日内，到税务局办理税务登记。</w:t>
      </w:r>
    </w:p>
    <w:p>
      <w:pPr>
        <w:numPr>
          <w:ilvl w:val="0"/>
          <w:numId w:val="4"/>
        </w:numPr>
      </w:pPr>
      <w:r>
        <w:rPr/>
        <w:t xml:space="preserve">办理其他手续：如刻章、开户等。</w:t>
      </w:r>
    </w:p>
    <w:p>
      <w:pPr/>
      <w:r>
        <w:rPr/>
        <w:t xml:space="preserve">五、上海注册公司注册地址的费用</w:t>
      </w:r>
    </w:p>
    <w:p>
      <w:pPr>
        <w:numPr>
          <w:ilvl w:val="0"/>
          <w:numId w:val="5"/>
        </w:numPr>
      </w:pPr>
      <w:r>
        <w:rPr/>
        <w:t xml:space="preserve">实际办公地址：租赁费用根据地理位置、面积等因素而定。</w:t>
      </w:r>
    </w:p>
    <w:p>
      <w:pPr>
        <w:numPr>
          <w:ilvl w:val="0"/>
          <w:numId w:val="5"/>
        </w:numPr>
      </w:pPr>
      <w:r>
        <w:rPr/>
        <w:t xml:space="preserve">商务秘书地址：一般费用较低，根据服务内容有所不同。</w:t>
      </w:r>
    </w:p>
    <w:p>
      <w:pPr>
        <w:numPr>
          <w:ilvl w:val="0"/>
          <w:numId w:val="5"/>
        </w:numPr>
      </w:pPr>
      <w:r>
        <w:rPr/>
        <w:t xml:space="preserve">免费地址挂靠：无需支付费用。</w:t>
      </w:r>
    </w:p>
    <w:p>
      <w:pPr>
        <w:numPr>
          <w:ilvl w:val="0"/>
          <w:numId w:val="5"/>
        </w:numPr>
      </w:pPr>
      <w:r>
        <w:rPr/>
        <w:t xml:space="preserve">虚拟地址：费用较低，根据服务商提供的服务内容而定。</w:t>
      </w:r>
    </w:p>
    <w:p>
      <w:pPr/>
      <w:r>
        <w:rPr/>
        <w:t xml:space="preserve">上海注册公司注册地址是企业注册的重要环节，企业需根据自身需求选择合适的注册地址。本文为您提供了上海注册公司注册地址的相关知识，希望对您有所帮助。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44D1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15D53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18F2D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C49C4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6BD3F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上海注册公司注册地址 </dc:title>
  <dc:description>仅供学习交流使用、请勿用途非法用途。违者后果自负！</dc:description>
  <dc:subject>https://www.yyzq.team/post/394262.html</dc:subject>
  <cp:keywords>地址,注册,上海,公司注册,企业</cp:keywords>
  <cp:category>注册公司</cp:category>
  <cp:lastModifiedBy>一叶知秋</cp:lastModifiedBy>
  <dcterms:created xsi:type="dcterms:W3CDTF">2024-09-21T16:32:53+08:00</dcterms:created>
  <dcterms:modified xsi:type="dcterms:W3CDTF">2024-09-21T16:32:53+08:00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