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廊坊格瑞玻璃棉有限公司(河北瑞格纺织有限公司)</w:t>
      </w:r>
    </w:p>
    <w:p>
      <w:pPr/>
      <w:r>
        <w:rPr/>
        <w:t xml:space="preserve">廊坊格瑞玻璃棉制品有限公司产品主要用于钢结构、墙体保温、管道、电厂等领域，公司为首批全国诚信守法乡缜企业 ，国家推荐建材企业，全国电力行业保温材料定点生产企业，全国电力系统产品进网单位，环保防火证书，中国制冷协会团体会员，河北省重合同守信用单位，河北省科技型企业。公司主要生产橡塑板，橡塑管，橡塑海绵板，橡塑海绵管,玻璃棉条，玻璃棉卷毡，玻璃棉管等产品。1999年已顺利通过ISO9002质量体系认证，并于同年通过ISO10012质量体系认证，公司产品被国家质检局连续五年抽检为*产品。　　公司采用二十一世纪具有世界先进水平的离心法玻璃棉技术生产新型保温隔热材料，离心玻璃棉系列制品。公司技术力量雄厚，拥有现代化的生产设备，实行科学化的管理，严格按国际技术标准组织生产，并以优良服务为广大用户提供高性能、高品质的离心玻璃棉系列产品;离心玻璃棉板、高温板、空调板、离心玻璃棉卷毡、高温玻璃卷毡和离心玻璃棉管壳(耐高温450度以上高温板毡)等三大系列的基材;以及品种繁多 的玻璃棉制品。本公司产品技术指标已达到或超过国家标准。公司在原有两条生产线的基础上，06年又增设两条大型生产线，并正式投产，现公司年生产能力在6万吨以上，成为全国大的*玻璃棉生产企业之一。公司产品已远销德国、英国、法国、加拿大、澳大利亚、俄罗斯、亚洲非洲国家和地区。　　廊坊格瑞公司真诚欢迎国内外客户来公司考察、指导、洽谈。</w:t>
      </w:r>
    </w:p>
    <w:p>
      <w:pPr/>
      <w:r>
        <w:rPr/>
        <w:t xml:space="preserve">主营产品：玻璃棉条,玻璃棉卷毡,橡塑管,玻璃棉管,橡塑板</w:t>
      </w:r>
    </w:p>
    <w:p>
      <w:pPr/>
      <w:r>
        <w:rPr/>
        <w:t xml:space="preserve">主要产品：玻璃棉条</w:t>
      </w:r>
    </w:p>
    <w:p>
      <w:pPr/>
      <w:r>
        <w:rPr/>
        <w:t xml:space="preserve">注册时间：2002-09-16 00:00:00</w:t>
      </w:r>
    </w:p>
    <w:p>
      <w:pPr/>
      <w:r>
        <w:rPr/>
        <w:t xml:space="preserve">经营模式：生产型</w:t>
      </w:r>
    </w:p>
    <w:p>
      <w:pPr/>
      <w:r>
        <w:rPr/>
        <w:t xml:space="preserve">注册地址：中国 河北 廊坊市</w:t>
      </w:r>
    </w:p>
    <w:p>
      <w:pPr/>
      <w:r>
        <w:rPr/>
        <w:t xml:space="preserve">企业地址：河北省廊坊市大城县留各庄经济开发区</w:t>
      </w:r>
    </w:p>
    <w:p>
      <w:pPr/>
      <w:r>
        <w:rPr/>
        <w:t xml:space="preserve">企业类型：个体经营</w:t>
      </w:r>
    </w:p>
    <w:p>
      <w:pPr/>
      <w:r>
        <w:rPr/>
        <w:t xml:space="preserve">品牌名称：格瑞,,,,</w:t>
      </w:r>
    </w:p>
    <w:p>
      <w:pPr/>
      <w:r>
        <w:rPr/>
        <w:t xml:space="preserve">企业人数：2000</w:t>
      </w:r>
    </w:p>
    <w:p>
      <w:pPr/>
      <w:r>
        <w:rPr/>
        <w:t xml:space="preserve">注册资本：3000</w:t>
      </w:r>
    </w:p>
    <w:p>
      <w:pPr/>
      <w:r>
        <w:rPr/>
        <w:t xml:space="preserve">营业额：20000</w:t>
      </w:r>
    </w:p>
    <w:p>
      <w:pPr/>
      <w:r>
        <w:rPr/>
        <w:t xml:space="preserve">法人代表：张占峰</w:t>
      </w:r>
    </w:p>
    <w:p>
      <w:pPr/>
      <w:r>
        <w:rPr/>
        <w:t xml:space="preserve">手机号：13513006777</w:t>
      </w:r>
    </w:p>
    <w:p>
      <w:pPr/>
      <w:r>
        <w:rPr/>
        <w:t xml:space="preserve">联系人：张占峰</w:t>
      </w:r>
    </w:p>
    <w:p>
      <w:pPr/>
      <w:r>
        <w:rPr/>
        <w:t xml:space="preserve">邮箱：qzkxdie@163.com</w:t>
      </w:r>
    </w:p>
    <w:p>
      <w:pPr/>
      <w:r>
        <w:rPr/>
        <w:t xml:space="preserve">文章地址：</w:t>
      </w:r>
      <w:hyperlink r:id="rId7" w:history="1">
        <w:r>
          <w:rPr/>
          <w:t xml:space="preserve">https://www.yyzq.team/post/226841.html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68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廊坊格瑞玻璃棉有限公司(河北瑞格纺织有限公司)</dc:title>
  <dc:description>仅供学习交流使用、请勿用途非法用途。违者后果自负！</dc:description>
  <dc:subject>https://www.yyzq.team/post/226841.html</dc:subject>
  <cp:keywords>企业名录,玻璃棉条,玻璃棉卷毡,橡塑管,玻璃棉管,橡塑板,生产型公司</cp:keywords>
  <cp:category>企业名录</cp:category>
  <cp:lastModifiedBy>一叶知秋</cp:lastModifiedBy>
  <dcterms:created xsi:type="dcterms:W3CDTF">2024-09-20T20:37:36+08:00</dcterms:created>
  <dcterms:modified xsi:type="dcterms:W3CDTF">2024-09-20T20:37:36+08:00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