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乌鲁木齐市宝利丰达钢铁有限公司(新疆金鑫利达钢管有限公司)</w:t>
      </w:r>
    </w:p>
    <w:p>
      <w:pPr/>
      <w:r>
        <w:rPr/>
        <w:t xml:space="preserve">商鲁木齐市宝利丰达钢铁有限公司，下属农业和钢材两个部门，以农业科技现代化推广为主导，分为先进的农业设施销售、优良农资产品销售和镀锌钢材销售一部：各种温室材料及配套设施，农膜（大棚膜、降解地膜、黑地膜）、有机肥、保温被、喷滴灌配件设施、圆翼式暖气片、内外遮阳系统，镀锌钢丝、压膜线、卡簧卡槽、卷帘机、阳光板等温室所需材料。二部：大棚管、大棚骨架，无焊接大棚配件、智能温室配件、热镀锌方矩管、镀锌带钢、热镀"  乌鲁木齐市宝利丰达钢铁有限公司是一家，所在地区位于新疆乌鲁木齐市,我们以诚信、实力和质量获得业界的高度认可，坚持以客户为核心，“质量到位、服务*”的经营理念为广大客户提供*的服务。欢迎各界朋友莅临乌鲁木齐市宝利丰达钢铁有限公司参观、指导和业务洽谈。您如果对我们感兴趣的话，可以直接联系我们或者留下联系方式。联系人潘月发，电话：，传真：，联系地址：新疆乌鲁木齐市。</w:t>
      </w:r>
    </w:p>
    <w:p>
      <w:pPr/>
      <w:r>
        <w:rPr/>
        <w:t xml:space="preserve">主营产品：销售：钢材、建材、金属材料、工程机械、机电产品、汽车配件、环保设备、防护栏、市政照明灯、五金交电。温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16:27:38</w:t>
      </w:r>
    </w:p>
    <w:p>
      <w:pPr/>
      <w:r>
        <w:rPr/>
        <w:t xml:space="preserve">经营模式：</w:t>
      </w:r>
    </w:p>
    <w:p>
      <w:pPr/>
      <w:r>
        <w:rPr/>
        <w:t xml:space="preserve">注册地址：中国 新疆 乌鲁木齐市</w:t>
      </w:r>
    </w:p>
    <w:p>
      <w:pPr/>
      <w:r>
        <w:rPr/>
        <w:t xml:space="preserve">企业地址：新疆乌鲁木齐市头屯河区河南庄一队裕兴七巷20号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法人代表：潘月发</w:t>
      </w:r>
    </w:p>
    <w:p>
      <w:pPr/>
      <w:r>
        <w:rPr/>
        <w:t xml:space="preserve">手机号：</w:t>
      </w:r>
    </w:p>
    <w:p>
      <w:pPr/>
      <w:r>
        <w:rPr/>
        <w:t xml:space="preserve">联系人：潘月发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https://www.yyzq.team/post/177747.html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7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乌鲁木齐市宝利丰达钢铁有限公司(新疆金鑫利达钢管有限公司)</dc:title>
  <dc:description>仅供学习交流使用、请勿用途非法用途。违者后果自负！</dc:description>
  <dc:subject>https://www.yyzq.team/post/177747.html</dc:subject>
  <cp:keywords>企业名录,销售：钢材,建材,金属材料,工程机械,机电产品,汽车配件,环保设备,防护栏,市政照明灯,五金交电。温,公司</cp:keywords>
  <cp:category>企业名录</cp:category>
  <cp:lastModifiedBy>一叶知秋</cp:lastModifiedBy>
  <dcterms:created xsi:type="dcterms:W3CDTF">2024-09-21T12:36:34+08:00</dcterms:created>
  <dcterms:modified xsi:type="dcterms:W3CDTF">2024-09-21T12:36:34+08:00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